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01D" w:rsidRPr="00CC47C7" w:rsidRDefault="00DC2B7C" w:rsidP="0094143F">
      <w:pPr>
        <w:spacing w:after="0"/>
        <w:jc w:val="both"/>
        <w:rPr>
          <w:rFonts w:ascii="Times New Roman" w:hAnsi="Times New Roman" w:cs="Times New Roman"/>
        </w:rPr>
      </w:pPr>
      <w:r w:rsidRPr="00CC47C7">
        <w:rPr>
          <w:rFonts w:ascii="Times New Roman" w:hAnsi="Times New Roman" w:cs="Times New Roman"/>
        </w:rPr>
        <w:t>Na temelju</w:t>
      </w:r>
      <w:r w:rsidR="0094143F" w:rsidRPr="00CC47C7">
        <w:rPr>
          <w:rFonts w:ascii="Times New Roman" w:hAnsi="Times New Roman" w:cs="Times New Roman"/>
        </w:rPr>
        <w:t xml:space="preserve"> članka 107. stavka  9. Zakona o odgoju i obrazovanju u osnovnoj i srednjoj školi ("Narodne novine“, br. </w:t>
      </w:r>
      <w:r w:rsidR="0094143F" w:rsidRPr="00CC47C7">
        <w:rPr>
          <w:rFonts w:ascii="Times New Roman" w:eastAsia="Times New Roman" w:hAnsi="Times New Roman" w:cs="Times New Roman"/>
          <w:lang w:eastAsia="hr-HR"/>
        </w:rPr>
        <w:t>87/08., 86/09., 92/10., 105/10.-ispravak, 90/11., 16/12., 86/12., 94/13., 152/14., 7/17. i 68/18.</w:t>
      </w:r>
      <w:r w:rsidR="00867962" w:rsidRPr="00CC47C7">
        <w:rPr>
          <w:rFonts w:ascii="Times New Roman" w:hAnsi="Times New Roman" w:cs="Times New Roman"/>
        </w:rPr>
        <w:t xml:space="preserve"> članka 60</w:t>
      </w:r>
      <w:r w:rsidRPr="00CC47C7">
        <w:rPr>
          <w:rFonts w:ascii="Times New Roman" w:hAnsi="Times New Roman" w:cs="Times New Roman"/>
        </w:rPr>
        <w:t xml:space="preserve">. Statuta Osnovne škole Ivanke </w:t>
      </w:r>
      <w:r w:rsidR="007D397C">
        <w:rPr>
          <w:rFonts w:ascii="Times New Roman" w:hAnsi="Times New Roman" w:cs="Times New Roman"/>
        </w:rPr>
        <w:t xml:space="preserve">Trohar, </w:t>
      </w:r>
      <w:r w:rsidRPr="00CC47C7">
        <w:rPr>
          <w:rFonts w:ascii="Times New Roman" w:hAnsi="Times New Roman" w:cs="Times New Roman"/>
        </w:rPr>
        <w:t>Školski odbor</w:t>
      </w:r>
      <w:r w:rsidR="0094143F" w:rsidRPr="00CC47C7">
        <w:rPr>
          <w:rFonts w:ascii="Times New Roman" w:hAnsi="Times New Roman" w:cs="Times New Roman"/>
        </w:rPr>
        <w:t xml:space="preserve"> Osnovne škole Ivanke Trohar, na</w:t>
      </w:r>
      <w:r w:rsidR="008A7788">
        <w:rPr>
          <w:rFonts w:ascii="Times New Roman" w:hAnsi="Times New Roman" w:cs="Times New Roman"/>
        </w:rPr>
        <w:t xml:space="preserve">  sjednici održanoj 21. siječnja </w:t>
      </w:r>
      <w:r w:rsidR="00250FA1" w:rsidRPr="00CC47C7">
        <w:rPr>
          <w:rFonts w:ascii="Times New Roman" w:hAnsi="Times New Roman" w:cs="Times New Roman"/>
        </w:rPr>
        <w:t>2019</w:t>
      </w:r>
      <w:r w:rsidR="0094143F" w:rsidRPr="00CC47C7">
        <w:rPr>
          <w:rFonts w:ascii="Times New Roman" w:hAnsi="Times New Roman" w:cs="Times New Roman"/>
        </w:rPr>
        <w:t>. godine donio je:</w:t>
      </w:r>
    </w:p>
    <w:p w:rsidR="00DC2B7C" w:rsidRDefault="00DC2B7C"/>
    <w:p w:rsidR="00DC2B7C" w:rsidRDefault="00DC2B7C"/>
    <w:p w:rsidR="00DC2B7C" w:rsidRPr="00CC47C7" w:rsidRDefault="0094143F" w:rsidP="00DC2B7C">
      <w:pPr>
        <w:jc w:val="center"/>
        <w:rPr>
          <w:rFonts w:ascii="Times New Roman" w:hAnsi="Times New Roman" w:cs="Times New Roman"/>
          <w:sz w:val="28"/>
          <w:szCs w:val="28"/>
        </w:rPr>
      </w:pPr>
      <w:r w:rsidRPr="00CC47C7">
        <w:rPr>
          <w:rFonts w:ascii="Times New Roman" w:hAnsi="Times New Roman" w:cs="Times New Roman"/>
          <w:sz w:val="28"/>
          <w:szCs w:val="28"/>
        </w:rPr>
        <w:t>PRAVILNIK O NAČINU I POSTUPKU</w:t>
      </w:r>
      <w:r w:rsidR="00DC2B7C" w:rsidRPr="00CC47C7">
        <w:rPr>
          <w:rFonts w:ascii="Times New Roman" w:hAnsi="Times New Roman" w:cs="Times New Roman"/>
          <w:sz w:val="28"/>
          <w:szCs w:val="28"/>
        </w:rPr>
        <w:t xml:space="preserve"> ZAPOŠLJAVANJA U OSNOVNOJ ŠKOLI IVANKE TROHAR</w:t>
      </w:r>
    </w:p>
    <w:p w:rsidR="00DC2B7C" w:rsidRDefault="00DC2B7C" w:rsidP="00DC2B7C">
      <w:pPr>
        <w:jc w:val="center"/>
        <w:rPr>
          <w:sz w:val="28"/>
          <w:szCs w:val="28"/>
        </w:rPr>
      </w:pPr>
    </w:p>
    <w:p w:rsidR="00DC2B7C" w:rsidRDefault="002F2729" w:rsidP="00DC2B7C">
      <w:pPr>
        <w:jc w:val="center"/>
        <w:rPr>
          <w:sz w:val="24"/>
          <w:szCs w:val="24"/>
        </w:rPr>
      </w:pPr>
      <w:r>
        <w:rPr>
          <w:sz w:val="24"/>
          <w:szCs w:val="24"/>
        </w:rPr>
        <w:t>Članak</w:t>
      </w:r>
      <w:r w:rsidR="00DC2B7C">
        <w:rPr>
          <w:sz w:val="24"/>
          <w:szCs w:val="24"/>
        </w:rPr>
        <w:t xml:space="preserve"> 1.</w:t>
      </w:r>
    </w:p>
    <w:p w:rsidR="0094143F" w:rsidRPr="007F3EFD" w:rsidRDefault="0094143F" w:rsidP="0094143F">
      <w:pPr>
        <w:spacing w:after="0"/>
        <w:jc w:val="both"/>
        <w:rPr>
          <w:rFonts w:ascii="Times New Roman" w:hAnsi="Times New Roman" w:cs="Times New Roman"/>
          <w:sz w:val="24"/>
          <w:szCs w:val="24"/>
        </w:rPr>
      </w:pPr>
      <w:r w:rsidRPr="007F3EFD">
        <w:rPr>
          <w:rFonts w:ascii="Times New Roman" w:hAnsi="Times New Roman" w:cs="Times New Roman"/>
          <w:sz w:val="24"/>
          <w:szCs w:val="24"/>
        </w:rPr>
        <w:t xml:space="preserve">Ovim se Pravilnikom o načinu i postupku zapošljavanja (u daljnjem tekstu: Pravilnik) u Osnovnoj školi Ivanke Trohar (u daljnjem tekstu: Škola)  uređuje način i postupak provedbe natječaja u Školi kojim se svim kandidatima za zapošljavanje osigurava jednaka dostupnost javne službe pod jednakim uvjetima, sadržaj natječaja, način na koji se obavlja vrednovanje odnosno procjenjuju rezultati vrednovanja, vrši rangiranje i odabir  kandidata prijavljenih na natječaj odnosno kandidata koje je Školi uputio </w:t>
      </w:r>
      <w:r w:rsidR="00F94CF1" w:rsidRPr="007F3EFD">
        <w:rPr>
          <w:rFonts w:ascii="Times New Roman" w:hAnsi="Times New Roman" w:cs="Times New Roman"/>
          <w:sz w:val="24"/>
          <w:szCs w:val="24"/>
        </w:rPr>
        <w:t xml:space="preserve">ured državne uprave, </w:t>
      </w:r>
      <w:r w:rsidRPr="007F3EFD">
        <w:rPr>
          <w:rFonts w:ascii="Times New Roman" w:hAnsi="Times New Roman" w:cs="Times New Roman"/>
          <w:sz w:val="24"/>
          <w:szCs w:val="24"/>
        </w:rPr>
        <w:t>imenovanje povjerenstva za vrednovanje kandidata i djelokrug rada povjerenstva te dostava izvješća ravnatelju Škole o provedenom postupku.</w:t>
      </w:r>
    </w:p>
    <w:p w:rsidR="0094143F" w:rsidRDefault="0094143F" w:rsidP="00DC2B7C">
      <w:pPr>
        <w:jc w:val="center"/>
        <w:rPr>
          <w:sz w:val="24"/>
          <w:szCs w:val="24"/>
        </w:rPr>
      </w:pPr>
    </w:p>
    <w:p w:rsidR="007A0116" w:rsidRPr="007A0116" w:rsidRDefault="007A0116" w:rsidP="007A0116">
      <w:pPr>
        <w:spacing w:after="0"/>
        <w:rPr>
          <w:rFonts w:ascii="Times New Roman" w:hAnsi="Times New Roman" w:cs="Times New Roman"/>
          <w:sz w:val="24"/>
          <w:szCs w:val="24"/>
        </w:rPr>
      </w:pPr>
      <w:r w:rsidRPr="007A0116">
        <w:rPr>
          <w:rFonts w:ascii="Times New Roman" w:hAnsi="Times New Roman" w:cs="Times New Roman"/>
          <w:i/>
          <w:sz w:val="24"/>
          <w:szCs w:val="24"/>
        </w:rPr>
        <w:t>Zasnivanje radnog odnosa u Školi</w:t>
      </w:r>
    </w:p>
    <w:p w:rsidR="002F2729" w:rsidRDefault="002F2729" w:rsidP="002F2729">
      <w:pPr>
        <w:jc w:val="center"/>
        <w:rPr>
          <w:sz w:val="24"/>
          <w:szCs w:val="24"/>
        </w:rPr>
      </w:pPr>
      <w:r>
        <w:rPr>
          <w:sz w:val="24"/>
          <w:szCs w:val="24"/>
        </w:rPr>
        <w:t>Članak 2.</w:t>
      </w:r>
    </w:p>
    <w:p w:rsidR="003F054D" w:rsidRPr="00CC47C7" w:rsidRDefault="002F2729" w:rsidP="002F2729">
      <w:pPr>
        <w:rPr>
          <w:rFonts w:ascii="Times New Roman" w:hAnsi="Times New Roman" w:cs="Times New Roman"/>
          <w:sz w:val="24"/>
          <w:szCs w:val="24"/>
        </w:rPr>
      </w:pPr>
      <w:r w:rsidRPr="00CC47C7">
        <w:rPr>
          <w:rFonts w:ascii="Times New Roman" w:hAnsi="Times New Roman" w:cs="Times New Roman"/>
          <w:sz w:val="24"/>
          <w:szCs w:val="24"/>
        </w:rPr>
        <w:t>Radni odnos u Školi zasniva se</w:t>
      </w:r>
      <w:r w:rsidR="00C971EB" w:rsidRPr="00CC47C7">
        <w:rPr>
          <w:rFonts w:ascii="Times New Roman" w:hAnsi="Times New Roman" w:cs="Times New Roman"/>
          <w:sz w:val="24"/>
          <w:szCs w:val="24"/>
        </w:rPr>
        <w:t xml:space="preserve"> ugovorom o radu</w:t>
      </w:r>
      <w:r w:rsidRPr="00CC47C7">
        <w:rPr>
          <w:rFonts w:ascii="Times New Roman" w:hAnsi="Times New Roman" w:cs="Times New Roman"/>
          <w:sz w:val="24"/>
          <w:szCs w:val="24"/>
        </w:rPr>
        <w:t xml:space="preserve"> na temelju prethodno raspisanog natječaja. </w:t>
      </w:r>
      <w:r w:rsidR="0094143F" w:rsidRPr="00CC47C7">
        <w:rPr>
          <w:rFonts w:ascii="Times New Roman" w:hAnsi="Times New Roman" w:cs="Times New Roman"/>
          <w:sz w:val="24"/>
          <w:szCs w:val="24"/>
        </w:rPr>
        <w:t>Natječaj raspisuje ravnatelj Škole uz uvjete i na način propisan  Zakonom o odgoju i obrazovanju u osnovnoj i srednjoj školi (u daljnjem tekstu: Zakon), drugim zakonima i propisima. Ravnatelj škole</w:t>
      </w:r>
      <w:r w:rsidRPr="00CC47C7">
        <w:rPr>
          <w:rFonts w:ascii="Times New Roman" w:hAnsi="Times New Roman" w:cs="Times New Roman"/>
          <w:sz w:val="24"/>
          <w:szCs w:val="24"/>
        </w:rPr>
        <w:t xml:space="preserve"> r</w:t>
      </w:r>
      <w:r w:rsidR="0094143F" w:rsidRPr="00CC47C7">
        <w:rPr>
          <w:rFonts w:ascii="Times New Roman" w:hAnsi="Times New Roman" w:cs="Times New Roman"/>
          <w:sz w:val="24"/>
          <w:szCs w:val="24"/>
        </w:rPr>
        <w:t>aspisuje javni natječaj tek,</w:t>
      </w:r>
      <w:r w:rsidRPr="00CC47C7">
        <w:rPr>
          <w:rFonts w:ascii="Times New Roman" w:hAnsi="Times New Roman" w:cs="Times New Roman"/>
          <w:sz w:val="24"/>
          <w:szCs w:val="24"/>
        </w:rPr>
        <w:t xml:space="preserve"> kada</w:t>
      </w:r>
      <w:r w:rsidR="00C971EB" w:rsidRPr="00CC47C7">
        <w:rPr>
          <w:rFonts w:ascii="Times New Roman" w:hAnsi="Times New Roman" w:cs="Times New Roman"/>
          <w:sz w:val="24"/>
          <w:szCs w:val="24"/>
        </w:rPr>
        <w:t xml:space="preserve"> po upućenoj prijavi potrebe za zaposlenikom,</w:t>
      </w:r>
      <w:r w:rsidRPr="00CC47C7">
        <w:rPr>
          <w:rFonts w:ascii="Times New Roman" w:hAnsi="Times New Roman" w:cs="Times New Roman"/>
          <w:sz w:val="24"/>
          <w:szCs w:val="24"/>
        </w:rPr>
        <w:t xml:space="preserve"> dobije od Ureda državne uprave (u daljnjem tekstu: Ured), </w:t>
      </w:r>
      <w:r w:rsidR="00C971EB" w:rsidRPr="00CC47C7">
        <w:rPr>
          <w:rFonts w:ascii="Times New Roman" w:hAnsi="Times New Roman" w:cs="Times New Roman"/>
          <w:sz w:val="24"/>
          <w:szCs w:val="24"/>
        </w:rPr>
        <w:t xml:space="preserve">pisanu </w:t>
      </w:r>
      <w:r w:rsidRPr="00CC47C7">
        <w:rPr>
          <w:rFonts w:ascii="Times New Roman" w:hAnsi="Times New Roman" w:cs="Times New Roman"/>
          <w:sz w:val="24"/>
          <w:szCs w:val="24"/>
        </w:rPr>
        <w:t>ob</w:t>
      </w:r>
      <w:r w:rsidR="00C971EB" w:rsidRPr="00CC47C7">
        <w:rPr>
          <w:rFonts w:ascii="Times New Roman" w:hAnsi="Times New Roman" w:cs="Times New Roman"/>
          <w:sz w:val="24"/>
          <w:szCs w:val="24"/>
        </w:rPr>
        <w:t>avijest da u evidenciji nema odgovarajuće</w:t>
      </w:r>
      <w:r w:rsidR="00965DD4" w:rsidRPr="00CC47C7">
        <w:rPr>
          <w:rFonts w:ascii="Times New Roman" w:hAnsi="Times New Roman" w:cs="Times New Roman"/>
          <w:sz w:val="24"/>
          <w:szCs w:val="24"/>
        </w:rPr>
        <w:t xml:space="preserve"> osobe.</w:t>
      </w:r>
    </w:p>
    <w:p w:rsidR="00F94CF1" w:rsidRPr="00CC47C7" w:rsidRDefault="003F054D" w:rsidP="002F2729">
      <w:pPr>
        <w:rPr>
          <w:rFonts w:ascii="Times New Roman" w:hAnsi="Times New Roman" w:cs="Times New Roman"/>
          <w:sz w:val="24"/>
          <w:szCs w:val="24"/>
        </w:rPr>
      </w:pPr>
      <w:r w:rsidRPr="00CC47C7">
        <w:rPr>
          <w:rFonts w:ascii="Times New Roman" w:hAnsi="Times New Roman" w:cs="Times New Roman"/>
          <w:sz w:val="24"/>
          <w:szCs w:val="24"/>
        </w:rPr>
        <w:t>Ukoliko se radi o zapošljavanju za koje je sukladno Odluci o zabrani novog zapošljavanja službenika i namještenika u javnim službama, potrebna pisana suglasnost nadležnog Ministarstva, natječaj se raspisuje nakon primitka potrebne suglasnosti.</w:t>
      </w:r>
    </w:p>
    <w:p w:rsidR="002E4F00" w:rsidRPr="002E4F00" w:rsidRDefault="00F94CF1" w:rsidP="002E4F00">
      <w:pPr>
        <w:rPr>
          <w:rFonts w:ascii="Times New Roman" w:hAnsi="Times New Roman" w:cs="Times New Roman"/>
          <w:sz w:val="24"/>
          <w:szCs w:val="24"/>
        </w:rPr>
      </w:pPr>
      <w:r w:rsidRPr="002E4F00">
        <w:rPr>
          <w:rFonts w:ascii="Times New Roman" w:hAnsi="Times New Roman" w:cs="Times New Roman"/>
          <w:sz w:val="24"/>
          <w:szCs w:val="24"/>
        </w:rPr>
        <w:t xml:space="preserve">Ravnatelj može odlukom </w:t>
      </w:r>
      <w:r w:rsidR="002E4F00" w:rsidRPr="002E4F00">
        <w:rPr>
          <w:rFonts w:ascii="Times New Roman" w:hAnsi="Times New Roman" w:cs="Times New Roman"/>
          <w:sz w:val="24"/>
          <w:szCs w:val="24"/>
        </w:rPr>
        <w:t xml:space="preserve">poništiti </w:t>
      </w:r>
      <w:r w:rsidRPr="002E4F00">
        <w:rPr>
          <w:rFonts w:ascii="Times New Roman" w:hAnsi="Times New Roman" w:cs="Times New Roman"/>
          <w:sz w:val="24"/>
          <w:szCs w:val="24"/>
        </w:rPr>
        <w:t>raspisa</w:t>
      </w:r>
      <w:r w:rsidR="00566461" w:rsidRPr="002E4F00">
        <w:rPr>
          <w:rFonts w:ascii="Times New Roman" w:hAnsi="Times New Roman" w:cs="Times New Roman"/>
          <w:sz w:val="24"/>
          <w:szCs w:val="24"/>
        </w:rPr>
        <w:t>n</w:t>
      </w:r>
      <w:r w:rsidR="002E4F00" w:rsidRPr="002E4F00">
        <w:rPr>
          <w:rFonts w:ascii="Times New Roman" w:hAnsi="Times New Roman" w:cs="Times New Roman"/>
          <w:sz w:val="24"/>
          <w:szCs w:val="24"/>
        </w:rPr>
        <w:t>i natječaj</w:t>
      </w:r>
      <w:r w:rsidR="002E4F00" w:rsidRPr="002E4F00">
        <w:rPr>
          <w:rFonts w:ascii="Times New Roman" w:hAnsi="Times New Roman" w:cs="Times New Roman"/>
          <w:b/>
          <w:sz w:val="24"/>
          <w:szCs w:val="24"/>
        </w:rPr>
        <w:t xml:space="preserve"> </w:t>
      </w:r>
      <w:r w:rsidR="002E4F00" w:rsidRPr="002E4F00">
        <w:rPr>
          <w:rFonts w:ascii="Times New Roman" w:hAnsi="Times New Roman" w:cs="Times New Roman"/>
          <w:sz w:val="24"/>
          <w:szCs w:val="24"/>
        </w:rPr>
        <w:t xml:space="preserve">ako je objavljen suprotno važećim propisima ili zbog drugih opravdanih razloga. </w:t>
      </w:r>
      <w:r w:rsidR="002E4F00" w:rsidRPr="002E4F00">
        <w:rPr>
          <w:rFonts w:ascii="Times New Roman" w:hAnsi="Times New Roman" w:cs="Times New Roman"/>
          <w:bCs/>
          <w:sz w:val="24"/>
          <w:szCs w:val="24"/>
          <w:lang w:val="en-US" w:eastAsia="hr-HR"/>
        </w:rPr>
        <w:t xml:space="preserve">Odluku o poništenju natječaja donosi ravnatelj. </w:t>
      </w:r>
      <w:r w:rsidR="002E4F00" w:rsidRPr="002E4F00">
        <w:rPr>
          <w:rFonts w:ascii="Times New Roman" w:hAnsi="Times New Roman" w:cs="Times New Roman"/>
          <w:bCs/>
          <w:color w:val="000000"/>
          <w:sz w:val="24"/>
          <w:szCs w:val="24"/>
          <w:lang w:val="en-US" w:eastAsia="hr-HR"/>
        </w:rPr>
        <w:t>Poništenje</w:t>
      </w:r>
      <w:r w:rsidR="002E4F00" w:rsidRPr="002E4F00">
        <w:rPr>
          <w:rFonts w:ascii="Times New Roman" w:hAnsi="Times New Roman" w:cs="Times New Roman"/>
          <w:sz w:val="24"/>
          <w:szCs w:val="24"/>
        </w:rPr>
        <w:t xml:space="preserve"> natječaja objavljuje se na mrežnim </w:t>
      </w:r>
      <w:r w:rsidR="002E4F00" w:rsidRPr="002E4F00">
        <w:rPr>
          <w:rFonts w:ascii="Times New Roman" w:hAnsi="Times New Roman" w:cs="Times New Roman"/>
          <w:bCs/>
          <w:sz w:val="24"/>
          <w:szCs w:val="24"/>
          <w:lang w:val="en-US" w:eastAsia="hr-HR"/>
        </w:rPr>
        <w:t xml:space="preserve">stranicama i oglasnim pločama Hrvatskog zavoda za zapošljavanje te mrežnim stranicama i </w:t>
      </w:r>
      <w:r w:rsidR="002E4F00" w:rsidRPr="002E4F00">
        <w:rPr>
          <w:rFonts w:ascii="Times New Roman" w:hAnsi="Times New Roman" w:cs="Times New Roman"/>
          <w:bCs/>
          <w:color w:val="000000"/>
          <w:sz w:val="24"/>
          <w:szCs w:val="24"/>
          <w:lang w:val="en-US" w:eastAsia="hr-HR"/>
        </w:rPr>
        <w:t>oglasnoj ploči</w:t>
      </w:r>
      <w:r w:rsidR="002E4F00" w:rsidRPr="002E4F00">
        <w:rPr>
          <w:rFonts w:ascii="Times New Roman" w:hAnsi="Times New Roman" w:cs="Times New Roman"/>
          <w:bCs/>
          <w:i/>
          <w:color w:val="00B0F0"/>
          <w:sz w:val="24"/>
          <w:szCs w:val="24"/>
          <w:lang w:val="en-US" w:eastAsia="hr-HR"/>
        </w:rPr>
        <w:t xml:space="preserve"> </w:t>
      </w:r>
      <w:r w:rsidR="002E4F00" w:rsidRPr="002E4F00">
        <w:rPr>
          <w:rFonts w:ascii="Times New Roman" w:hAnsi="Times New Roman" w:cs="Times New Roman"/>
          <w:bCs/>
          <w:sz w:val="24"/>
          <w:szCs w:val="24"/>
          <w:lang w:val="en-US" w:eastAsia="hr-HR"/>
        </w:rPr>
        <w:t>Škole.</w:t>
      </w:r>
    </w:p>
    <w:p w:rsidR="002E4F00" w:rsidRPr="002E4F00" w:rsidRDefault="002E4F00" w:rsidP="002E4F00">
      <w:pPr>
        <w:spacing w:after="0" w:line="240" w:lineRule="auto"/>
        <w:jc w:val="both"/>
        <w:rPr>
          <w:rFonts w:ascii="Times New Roman" w:eastAsia="Times New Roman" w:hAnsi="Times New Roman" w:cs="Times New Roman"/>
          <w:sz w:val="24"/>
          <w:szCs w:val="24"/>
        </w:rPr>
      </w:pPr>
      <w:r w:rsidRPr="002E4F00">
        <w:rPr>
          <w:rFonts w:ascii="Times New Roman" w:eastAsia="Times New Roman" w:hAnsi="Times New Roman" w:cs="Times New Roman"/>
          <w:sz w:val="24"/>
          <w:szCs w:val="24"/>
        </w:rPr>
        <w:t>Ako prema natječaju nitko ne bude izabran odnosno ne bude sklopljen ugovor o radu, ravnatelj donosi odluku o ne zasnivanju radnog odnosa.</w:t>
      </w:r>
    </w:p>
    <w:p w:rsidR="00F94CF1" w:rsidRDefault="00F94CF1" w:rsidP="002F2729">
      <w:pPr>
        <w:rPr>
          <w:sz w:val="24"/>
          <w:szCs w:val="24"/>
        </w:rPr>
      </w:pPr>
    </w:p>
    <w:p w:rsidR="002E4F00" w:rsidRDefault="002E4F00" w:rsidP="007A0116">
      <w:pPr>
        <w:spacing w:after="0"/>
        <w:rPr>
          <w:rFonts w:ascii="Times New Roman" w:hAnsi="Times New Roman" w:cs="Times New Roman"/>
          <w:i/>
          <w:sz w:val="24"/>
          <w:szCs w:val="24"/>
        </w:rPr>
      </w:pPr>
    </w:p>
    <w:p w:rsidR="00250FA1" w:rsidRDefault="00250FA1" w:rsidP="007A0116">
      <w:pPr>
        <w:spacing w:after="0"/>
        <w:rPr>
          <w:rFonts w:ascii="Times New Roman" w:hAnsi="Times New Roman" w:cs="Times New Roman"/>
          <w:i/>
          <w:sz w:val="24"/>
          <w:szCs w:val="24"/>
        </w:rPr>
      </w:pPr>
    </w:p>
    <w:p w:rsidR="00250FA1" w:rsidRDefault="00250FA1" w:rsidP="007A0116">
      <w:pPr>
        <w:spacing w:after="0"/>
        <w:rPr>
          <w:rFonts w:ascii="Times New Roman" w:hAnsi="Times New Roman" w:cs="Times New Roman"/>
          <w:i/>
          <w:sz w:val="24"/>
          <w:szCs w:val="24"/>
        </w:rPr>
      </w:pPr>
    </w:p>
    <w:p w:rsidR="007A0116" w:rsidRPr="007A0116" w:rsidRDefault="007A0116" w:rsidP="007A0116">
      <w:pPr>
        <w:spacing w:after="0"/>
        <w:rPr>
          <w:rFonts w:ascii="Times New Roman" w:hAnsi="Times New Roman" w:cs="Times New Roman"/>
          <w:i/>
          <w:sz w:val="24"/>
          <w:szCs w:val="24"/>
        </w:rPr>
      </w:pPr>
      <w:r w:rsidRPr="007A0116">
        <w:rPr>
          <w:rFonts w:ascii="Times New Roman" w:hAnsi="Times New Roman" w:cs="Times New Roman"/>
          <w:i/>
          <w:sz w:val="24"/>
          <w:szCs w:val="24"/>
        </w:rPr>
        <w:lastRenderedPageBreak/>
        <w:t>Objava  i sadržaj natječaja</w:t>
      </w:r>
    </w:p>
    <w:p w:rsidR="00965DD4" w:rsidRDefault="00965DD4" w:rsidP="00965DD4">
      <w:pPr>
        <w:jc w:val="center"/>
        <w:rPr>
          <w:sz w:val="24"/>
          <w:szCs w:val="24"/>
        </w:rPr>
      </w:pPr>
      <w:r>
        <w:rPr>
          <w:sz w:val="24"/>
          <w:szCs w:val="24"/>
        </w:rPr>
        <w:t>Članak 3.</w:t>
      </w:r>
    </w:p>
    <w:p w:rsidR="00965DD4" w:rsidRPr="00CC47C7" w:rsidRDefault="00965DD4" w:rsidP="00965DD4">
      <w:pPr>
        <w:rPr>
          <w:rFonts w:ascii="Times New Roman" w:hAnsi="Times New Roman" w:cs="Times New Roman"/>
          <w:sz w:val="24"/>
          <w:szCs w:val="24"/>
        </w:rPr>
      </w:pPr>
      <w:r w:rsidRPr="00CC47C7">
        <w:rPr>
          <w:rFonts w:ascii="Times New Roman" w:hAnsi="Times New Roman" w:cs="Times New Roman"/>
          <w:sz w:val="24"/>
          <w:szCs w:val="24"/>
        </w:rPr>
        <w:t>Javni natječaj se objavljuje na mrežnim stranicama i oglasnim pločama Hrvatskog zavoda za zapošljavanje, te mrežnoj stranici i oglasnoj ploči Škole.</w:t>
      </w:r>
    </w:p>
    <w:p w:rsidR="00965DD4" w:rsidRPr="00CC47C7" w:rsidRDefault="00965DD4" w:rsidP="00965DD4">
      <w:pPr>
        <w:rPr>
          <w:rFonts w:ascii="Times New Roman" w:hAnsi="Times New Roman" w:cs="Times New Roman"/>
          <w:sz w:val="24"/>
          <w:szCs w:val="24"/>
        </w:rPr>
      </w:pPr>
      <w:r w:rsidRPr="00CC47C7">
        <w:rPr>
          <w:rFonts w:ascii="Times New Roman" w:hAnsi="Times New Roman" w:cs="Times New Roman"/>
          <w:sz w:val="24"/>
          <w:szCs w:val="24"/>
        </w:rPr>
        <w:t>Rok za podnošenje prijava kandidata za javni natječaj n</w:t>
      </w:r>
      <w:r w:rsidR="00293F04" w:rsidRPr="00CC47C7">
        <w:rPr>
          <w:rFonts w:ascii="Times New Roman" w:hAnsi="Times New Roman" w:cs="Times New Roman"/>
          <w:sz w:val="24"/>
          <w:szCs w:val="24"/>
        </w:rPr>
        <w:t>e može biti kraći od 8 dana, i teče od dana objave natječaja na način</w:t>
      </w:r>
      <w:r w:rsidR="00FC31B3" w:rsidRPr="00CC47C7">
        <w:rPr>
          <w:rFonts w:ascii="Times New Roman" w:hAnsi="Times New Roman" w:cs="Times New Roman"/>
          <w:sz w:val="24"/>
          <w:szCs w:val="24"/>
        </w:rPr>
        <w:t xml:space="preserve"> iz stavka 1. ovog članka, pri čemu dan objave ne ulazi u računanje roka već se </w:t>
      </w:r>
      <w:r w:rsidR="001F7D16" w:rsidRPr="00CC47C7">
        <w:rPr>
          <w:rFonts w:ascii="Times New Roman" w:hAnsi="Times New Roman" w:cs="Times New Roman"/>
          <w:sz w:val="24"/>
          <w:szCs w:val="24"/>
        </w:rPr>
        <w:t>rok od 8 dana računa od</w:t>
      </w:r>
      <w:r w:rsidR="00FC31B3" w:rsidRPr="00CC47C7">
        <w:rPr>
          <w:rFonts w:ascii="Times New Roman" w:hAnsi="Times New Roman" w:cs="Times New Roman"/>
          <w:sz w:val="24"/>
          <w:szCs w:val="24"/>
        </w:rPr>
        <w:t xml:space="preserve"> prvog dana poslije dana objave natječaja</w:t>
      </w:r>
      <w:r w:rsidR="001F7D16" w:rsidRPr="00CC47C7">
        <w:rPr>
          <w:rFonts w:ascii="Times New Roman" w:hAnsi="Times New Roman" w:cs="Times New Roman"/>
          <w:sz w:val="24"/>
          <w:szCs w:val="24"/>
        </w:rPr>
        <w:t xml:space="preserve"> pa do zadnjeg dana roka</w:t>
      </w:r>
      <w:r w:rsidR="00FC31B3" w:rsidRPr="00CC47C7">
        <w:rPr>
          <w:rFonts w:ascii="Times New Roman" w:hAnsi="Times New Roman" w:cs="Times New Roman"/>
          <w:sz w:val="24"/>
          <w:szCs w:val="24"/>
        </w:rPr>
        <w:t>.</w:t>
      </w:r>
      <w:r w:rsidR="001F7D16" w:rsidRPr="00CC47C7">
        <w:rPr>
          <w:rFonts w:ascii="Times New Roman" w:hAnsi="Times New Roman" w:cs="Times New Roman"/>
          <w:sz w:val="24"/>
          <w:szCs w:val="24"/>
        </w:rPr>
        <w:t xml:space="preserve"> </w:t>
      </w:r>
    </w:p>
    <w:p w:rsidR="00FC31B3" w:rsidRPr="007F3EFD" w:rsidRDefault="00FC31B3" w:rsidP="00FC31B3">
      <w:pPr>
        <w:jc w:val="center"/>
        <w:rPr>
          <w:sz w:val="24"/>
          <w:szCs w:val="24"/>
        </w:rPr>
      </w:pPr>
      <w:r w:rsidRPr="007F3EFD">
        <w:rPr>
          <w:sz w:val="24"/>
          <w:szCs w:val="24"/>
        </w:rPr>
        <w:t>Članak 4.</w:t>
      </w:r>
    </w:p>
    <w:p w:rsidR="009C534C" w:rsidRPr="00CC47C7" w:rsidRDefault="002278E6" w:rsidP="00FC31B3">
      <w:pPr>
        <w:rPr>
          <w:rFonts w:ascii="Times New Roman" w:hAnsi="Times New Roman" w:cs="Times New Roman"/>
          <w:sz w:val="24"/>
          <w:szCs w:val="24"/>
        </w:rPr>
      </w:pPr>
      <w:r w:rsidRPr="00CC47C7">
        <w:rPr>
          <w:rFonts w:ascii="Times New Roman" w:hAnsi="Times New Roman" w:cs="Times New Roman"/>
          <w:sz w:val="24"/>
          <w:szCs w:val="24"/>
        </w:rPr>
        <w:t xml:space="preserve">Natječaj mora sadržavati: </w:t>
      </w:r>
    </w:p>
    <w:p w:rsidR="009C534C" w:rsidRPr="00CC47C7" w:rsidRDefault="009C534C" w:rsidP="00FC31B3">
      <w:pPr>
        <w:rPr>
          <w:rFonts w:ascii="Times New Roman" w:hAnsi="Times New Roman" w:cs="Times New Roman"/>
          <w:sz w:val="24"/>
          <w:szCs w:val="24"/>
        </w:rPr>
      </w:pPr>
      <w:r w:rsidRPr="00CC47C7">
        <w:rPr>
          <w:rFonts w:ascii="Times New Roman" w:hAnsi="Times New Roman" w:cs="Times New Roman"/>
          <w:sz w:val="24"/>
          <w:szCs w:val="24"/>
        </w:rPr>
        <w:t xml:space="preserve">1. </w:t>
      </w:r>
      <w:r w:rsidR="002278E6" w:rsidRPr="00CC47C7">
        <w:rPr>
          <w:rFonts w:ascii="Times New Roman" w:hAnsi="Times New Roman" w:cs="Times New Roman"/>
          <w:sz w:val="24"/>
          <w:szCs w:val="24"/>
        </w:rPr>
        <w:t xml:space="preserve">ime i sjedište Škole, </w:t>
      </w:r>
    </w:p>
    <w:p w:rsidR="009C534C" w:rsidRPr="00CC47C7" w:rsidRDefault="009C534C" w:rsidP="00FC31B3">
      <w:pPr>
        <w:rPr>
          <w:rFonts w:ascii="Times New Roman" w:hAnsi="Times New Roman" w:cs="Times New Roman"/>
          <w:sz w:val="24"/>
          <w:szCs w:val="24"/>
        </w:rPr>
      </w:pPr>
      <w:r w:rsidRPr="00CC47C7">
        <w:rPr>
          <w:rFonts w:ascii="Times New Roman" w:hAnsi="Times New Roman" w:cs="Times New Roman"/>
          <w:sz w:val="24"/>
          <w:szCs w:val="24"/>
        </w:rPr>
        <w:t xml:space="preserve">2. </w:t>
      </w:r>
      <w:r w:rsidR="002278E6" w:rsidRPr="00CC47C7">
        <w:rPr>
          <w:rFonts w:ascii="Times New Roman" w:hAnsi="Times New Roman" w:cs="Times New Roman"/>
          <w:sz w:val="24"/>
          <w:szCs w:val="24"/>
        </w:rPr>
        <w:t>mjesto rada i naziv radnog mjesta za koje se raspisuje natječaj,</w:t>
      </w:r>
      <w:r w:rsidR="006C2C39" w:rsidRPr="00CC47C7">
        <w:rPr>
          <w:rFonts w:ascii="Times New Roman" w:hAnsi="Times New Roman" w:cs="Times New Roman"/>
          <w:sz w:val="24"/>
          <w:szCs w:val="24"/>
        </w:rPr>
        <w:t xml:space="preserve"> </w:t>
      </w:r>
    </w:p>
    <w:p w:rsidR="009C534C" w:rsidRPr="00CC47C7" w:rsidRDefault="009C534C" w:rsidP="00FC31B3">
      <w:pPr>
        <w:rPr>
          <w:rFonts w:ascii="Times New Roman" w:hAnsi="Times New Roman" w:cs="Times New Roman"/>
          <w:sz w:val="24"/>
          <w:szCs w:val="24"/>
        </w:rPr>
      </w:pPr>
      <w:r w:rsidRPr="00CC47C7">
        <w:rPr>
          <w:rFonts w:ascii="Times New Roman" w:hAnsi="Times New Roman" w:cs="Times New Roman"/>
          <w:sz w:val="24"/>
          <w:szCs w:val="24"/>
        </w:rPr>
        <w:t xml:space="preserve">3. </w:t>
      </w:r>
      <w:r w:rsidR="006C2C39" w:rsidRPr="00CC47C7">
        <w:rPr>
          <w:rFonts w:ascii="Times New Roman" w:hAnsi="Times New Roman" w:cs="Times New Roman"/>
          <w:sz w:val="24"/>
          <w:szCs w:val="24"/>
        </w:rPr>
        <w:t>vrijeme na koje se sklapa ugo</w:t>
      </w:r>
      <w:r w:rsidR="005E3947" w:rsidRPr="00CC47C7">
        <w:rPr>
          <w:rFonts w:ascii="Times New Roman" w:hAnsi="Times New Roman" w:cs="Times New Roman"/>
          <w:sz w:val="24"/>
          <w:szCs w:val="24"/>
        </w:rPr>
        <w:t>vor o radu</w:t>
      </w:r>
      <w:r w:rsidR="007A0116" w:rsidRPr="00CC47C7">
        <w:rPr>
          <w:rFonts w:ascii="Times New Roman" w:hAnsi="Times New Roman" w:cs="Times New Roman"/>
          <w:sz w:val="24"/>
          <w:szCs w:val="24"/>
        </w:rPr>
        <w:t xml:space="preserve">, </w:t>
      </w:r>
    </w:p>
    <w:p w:rsidR="009C534C" w:rsidRPr="00CC47C7" w:rsidRDefault="009C534C" w:rsidP="00FC31B3">
      <w:pPr>
        <w:rPr>
          <w:rFonts w:ascii="Times New Roman" w:hAnsi="Times New Roman" w:cs="Times New Roman"/>
          <w:sz w:val="24"/>
          <w:szCs w:val="24"/>
        </w:rPr>
      </w:pPr>
      <w:r w:rsidRPr="00CC47C7">
        <w:rPr>
          <w:rFonts w:ascii="Times New Roman" w:hAnsi="Times New Roman" w:cs="Times New Roman"/>
          <w:sz w:val="24"/>
          <w:szCs w:val="24"/>
        </w:rPr>
        <w:t xml:space="preserve">4. </w:t>
      </w:r>
      <w:r w:rsidR="007A0116" w:rsidRPr="00CC47C7">
        <w:rPr>
          <w:rFonts w:ascii="Times New Roman" w:hAnsi="Times New Roman" w:cs="Times New Roman"/>
          <w:sz w:val="24"/>
          <w:szCs w:val="24"/>
        </w:rPr>
        <w:t>broj izvršitelja,</w:t>
      </w:r>
      <w:r w:rsidR="006C2C39" w:rsidRPr="00CC47C7">
        <w:rPr>
          <w:rFonts w:ascii="Times New Roman" w:hAnsi="Times New Roman" w:cs="Times New Roman"/>
          <w:sz w:val="24"/>
          <w:szCs w:val="24"/>
        </w:rPr>
        <w:t xml:space="preserve"> </w:t>
      </w:r>
    </w:p>
    <w:p w:rsidR="009C534C" w:rsidRPr="00CC47C7" w:rsidRDefault="009C534C" w:rsidP="00FC31B3">
      <w:pPr>
        <w:rPr>
          <w:rFonts w:ascii="Times New Roman" w:hAnsi="Times New Roman" w:cs="Times New Roman"/>
          <w:sz w:val="24"/>
          <w:szCs w:val="24"/>
        </w:rPr>
      </w:pPr>
      <w:r w:rsidRPr="00CC47C7">
        <w:rPr>
          <w:rFonts w:ascii="Times New Roman" w:hAnsi="Times New Roman" w:cs="Times New Roman"/>
          <w:sz w:val="24"/>
          <w:szCs w:val="24"/>
        </w:rPr>
        <w:t xml:space="preserve">5. </w:t>
      </w:r>
      <w:r w:rsidR="006C2C39" w:rsidRPr="00CC47C7">
        <w:rPr>
          <w:rFonts w:ascii="Times New Roman" w:hAnsi="Times New Roman" w:cs="Times New Roman"/>
          <w:sz w:val="24"/>
          <w:szCs w:val="24"/>
        </w:rPr>
        <w:t>naznaku tjednog radnog vremena</w:t>
      </w:r>
      <w:r w:rsidR="000E3A02" w:rsidRPr="00CC47C7">
        <w:rPr>
          <w:rFonts w:ascii="Times New Roman" w:hAnsi="Times New Roman" w:cs="Times New Roman"/>
          <w:sz w:val="24"/>
          <w:szCs w:val="24"/>
        </w:rPr>
        <w:t xml:space="preserve">, </w:t>
      </w:r>
    </w:p>
    <w:p w:rsidR="009C534C" w:rsidRPr="00CC47C7" w:rsidRDefault="009C534C" w:rsidP="00FC31B3">
      <w:pPr>
        <w:rPr>
          <w:rFonts w:ascii="Times New Roman" w:hAnsi="Times New Roman" w:cs="Times New Roman"/>
          <w:sz w:val="24"/>
          <w:szCs w:val="24"/>
        </w:rPr>
      </w:pPr>
      <w:r w:rsidRPr="00CC47C7">
        <w:rPr>
          <w:rFonts w:ascii="Times New Roman" w:hAnsi="Times New Roman" w:cs="Times New Roman"/>
          <w:sz w:val="24"/>
          <w:szCs w:val="24"/>
        </w:rPr>
        <w:t xml:space="preserve">6. </w:t>
      </w:r>
      <w:r w:rsidR="000E3A02" w:rsidRPr="00CC47C7">
        <w:rPr>
          <w:rFonts w:ascii="Times New Roman" w:hAnsi="Times New Roman" w:cs="Times New Roman"/>
          <w:sz w:val="24"/>
          <w:szCs w:val="24"/>
        </w:rPr>
        <w:t>opće</w:t>
      </w:r>
      <w:r w:rsidR="008F75E1" w:rsidRPr="00CC47C7">
        <w:rPr>
          <w:rFonts w:ascii="Times New Roman" w:hAnsi="Times New Roman" w:cs="Times New Roman"/>
          <w:sz w:val="24"/>
          <w:szCs w:val="24"/>
        </w:rPr>
        <w:t xml:space="preserve"> </w:t>
      </w:r>
      <w:r w:rsidR="000E3A02" w:rsidRPr="00CC47C7">
        <w:rPr>
          <w:rFonts w:ascii="Times New Roman" w:hAnsi="Times New Roman" w:cs="Times New Roman"/>
          <w:sz w:val="24"/>
          <w:szCs w:val="24"/>
        </w:rPr>
        <w:t xml:space="preserve"> i posebne uvjete</w:t>
      </w:r>
      <w:r w:rsidR="00382EAB" w:rsidRPr="00CC47C7">
        <w:rPr>
          <w:rFonts w:ascii="Times New Roman" w:hAnsi="Times New Roman" w:cs="Times New Roman"/>
          <w:sz w:val="24"/>
          <w:szCs w:val="24"/>
        </w:rPr>
        <w:t xml:space="preserve"> (</w:t>
      </w:r>
      <w:r w:rsidR="00DC1518" w:rsidRPr="00CC47C7">
        <w:rPr>
          <w:rFonts w:ascii="Times New Roman" w:hAnsi="Times New Roman" w:cs="Times New Roman"/>
          <w:sz w:val="24"/>
          <w:szCs w:val="24"/>
        </w:rPr>
        <w:t>prema članku 105. Zakona o odgoju i obrazovanju u osnovnoj i srednjoj školi)</w:t>
      </w:r>
      <w:r w:rsidR="000E3A02" w:rsidRPr="00CC47C7">
        <w:rPr>
          <w:rFonts w:ascii="Times New Roman" w:hAnsi="Times New Roman" w:cs="Times New Roman"/>
          <w:sz w:val="24"/>
          <w:szCs w:val="24"/>
        </w:rPr>
        <w:t xml:space="preserve"> za radno mjesto za koje se raspisuje natječaj</w:t>
      </w:r>
      <w:r w:rsidR="008F75E1" w:rsidRPr="00CC47C7">
        <w:rPr>
          <w:rFonts w:ascii="Times New Roman" w:hAnsi="Times New Roman" w:cs="Times New Roman"/>
          <w:sz w:val="24"/>
          <w:szCs w:val="24"/>
        </w:rPr>
        <w:t xml:space="preserve"> ili naznaku uvjeta po posebnim propisima</w:t>
      </w:r>
      <w:r w:rsidR="00F94CF1" w:rsidRPr="00CC47C7">
        <w:rPr>
          <w:rFonts w:ascii="Times New Roman" w:hAnsi="Times New Roman" w:cs="Times New Roman"/>
          <w:sz w:val="24"/>
          <w:szCs w:val="24"/>
        </w:rPr>
        <w:t>,</w:t>
      </w:r>
      <w:r w:rsidR="00121BCD" w:rsidRPr="00CC47C7">
        <w:rPr>
          <w:rFonts w:ascii="Times New Roman" w:hAnsi="Times New Roman" w:cs="Times New Roman"/>
          <w:sz w:val="24"/>
          <w:szCs w:val="24"/>
        </w:rPr>
        <w:t xml:space="preserve"> </w:t>
      </w:r>
    </w:p>
    <w:p w:rsidR="009C534C" w:rsidRPr="00CC47C7" w:rsidRDefault="009C534C" w:rsidP="00FC31B3">
      <w:pPr>
        <w:rPr>
          <w:rFonts w:ascii="Times New Roman" w:hAnsi="Times New Roman" w:cs="Times New Roman"/>
          <w:sz w:val="24"/>
          <w:szCs w:val="24"/>
        </w:rPr>
      </w:pPr>
      <w:r w:rsidRPr="00CC47C7">
        <w:rPr>
          <w:rFonts w:ascii="Times New Roman" w:hAnsi="Times New Roman" w:cs="Times New Roman"/>
          <w:sz w:val="24"/>
          <w:szCs w:val="24"/>
        </w:rPr>
        <w:t xml:space="preserve">7. </w:t>
      </w:r>
      <w:r w:rsidR="00121BCD" w:rsidRPr="00CC47C7">
        <w:rPr>
          <w:rFonts w:ascii="Times New Roman" w:hAnsi="Times New Roman" w:cs="Times New Roman"/>
          <w:sz w:val="24"/>
          <w:szCs w:val="24"/>
        </w:rPr>
        <w:t>naznaku probnog rada ako se ugovara,</w:t>
      </w:r>
      <w:r w:rsidR="00F94CF1" w:rsidRPr="00CC47C7">
        <w:rPr>
          <w:rFonts w:ascii="Times New Roman" w:hAnsi="Times New Roman" w:cs="Times New Roman"/>
          <w:sz w:val="24"/>
          <w:szCs w:val="24"/>
        </w:rPr>
        <w:t xml:space="preserve"> </w:t>
      </w:r>
    </w:p>
    <w:p w:rsidR="009C534C" w:rsidRPr="00CC47C7" w:rsidRDefault="009C534C" w:rsidP="00FC31B3">
      <w:pPr>
        <w:rPr>
          <w:rFonts w:ascii="Times New Roman" w:hAnsi="Times New Roman" w:cs="Times New Roman"/>
          <w:sz w:val="24"/>
          <w:szCs w:val="24"/>
        </w:rPr>
      </w:pPr>
      <w:r w:rsidRPr="00CC47C7">
        <w:rPr>
          <w:rFonts w:ascii="Times New Roman" w:hAnsi="Times New Roman" w:cs="Times New Roman"/>
          <w:sz w:val="24"/>
          <w:szCs w:val="24"/>
        </w:rPr>
        <w:t xml:space="preserve">8. </w:t>
      </w:r>
      <w:r w:rsidR="00F94CF1" w:rsidRPr="00CC47C7">
        <w:rPr>
          <w:rFonts w:ascii="Times New Roman" w:hAnsi="Times New Roman" w:cs="Times New Roman"/>
          <w:sz w:val="24"/>
          <w:szCs w:val="24"/>
        </w:rPr>
        <w:t>obvezu testiranja kandidata</w:t>
      </w:r>
      <w:r w:rsidR="00442F9D" w:rsidRPr="00CC47C7">
        <w:rPr>
          <w:rFonts w:ascii="Times New Roman" w:hAnsi="Times New Roman" w:cs="Times New Roman"/>
          <w:sz w:val="24"/>
          <w:szCs w:val="24"/>
        </w:rPr>
        <w:t xml:space="preserve"> s naznak</w:t>
      </w:r>
      <w:r w:rsidR="000A0CD4" w:rsidRPr="00CC47C7">
        <w:rPr>
          <w:rFonts w:ascii="Times New Roman" w:hAnsi="Times New Roman" w:cs="Times New Roman"/>
          <w:sz w:val="24"/>
          <w:szCs w:val="24"/>
        </w:rPr>
        <w:t>om web stranice gdje se objavljuje vrijeme mjesto i sadržaj testiranja odnosno intervjua</w:t>
      </w:r>
      <w:r w:rsidR="008F75E1" w:rsidRPr="00CC47C7">
        <w:rPr>
          <w:rFonts w:ascii="Times New Roman" w:hAnsi="Times New Roman" w:cs="Times New Roman"/>
          <w:sz w:val="24"/>
          <w:szCs w:val="24"/>
        </w:rPr>
        <w:t>,</w:t>
      </w:r>
    </w:p>
    <w:p w:rsidR="009C534C" w:rsidRPr="00CC47C7" w:rsidRDefault="009C534C" w:rsidP="00FC31B3">
      <w:pPr>
        <w:rPr>
          <w:rFonts w:ascii="Times New Roman" w:hAnsi="Times New Roman" w:cs="Times New Roman"/>
          <w:sz w:val="24"/>
          <w:szCs w:val="24"/>
        </w:rPr>
      </w:pPr>
      <w:r w:rsidRPr="00CC47C7">
        <w:rPr>
          <w:rFonts w:ascii="Times New Roman" w:hAnsi="Times New Roman" w:cs="Times New Roman"/>
          <w:sz w:val="24"/>
          <w:szCs w:val="24"/>
        </w:rPr>
        <w:t xml:space="preserve">9. </w:t>
      </w:r>
      <w:r w:rsidR="007A0116" w:rsidRPr="00CC47C7">
        <w:rPr>
          <w:rFonts w:ascii="Times New Roman" w:hAnsi="Times New Roman" w:cs="Times New Roman"/>
          <w:sz w:val="24"/>
          <w:szCs w:val="24"/>
        </w:rPr>
        <w:t>rok za podnošenje prijava na natječaj</w:t>
      </w:r>
      <w:r w:rsidR="000E3A02" w:rsidRPr="00CC47C7">
        <w:rPr>
          <w:rFonts w:ascii="Times New Roman" w:hAnsi="Times New Roman" w:cs="Times New Roman"/>
          <w:sz w:val="24"/>
          <w:szCs w:val="24"/>
        </w:rPr>
        <w:t xml:space="preserve"> </w:t>
      </w:r>
      <w:r w:rsidRPr="00CC47C7">
        <w:rPr>
          <w:rFonts w:ascii="Times New Roman" w:hAnsi="Times New Roman" w:cs="Times New Roman"/>
          <w:sz w:val="24"/>
          <w:szCs w:val="24"/>
        </w:rPr>
        <w:t xml:space="preserve">koji ne može biti kraći od 8 dana </w:t>
      </w:r>
      <w:r w:rsidR="000A0CD4" w:rsidRPr="00CC47C7">
        <w:rPr>
          <w:rFonts w:ascii="Times New Roman" w:hAnsi="Times New Roman" w:cs="Times New Roman"/>
          <w:sz w:val="24"/>
          <w:szCs w:val="24"/>
        </w:rPr>
        <w:t xml:space="preserve">od dana objave natječaja </w:t>
      </w:r>
      <w:r w:rsidR="000E3A02" w:rsidRPr="00CC47C7">
        <w:rPr>
          <w:rFonts w:ascii="Times New Roman" w:hAnsi="Times New Roman" w:cs="Times New Roman"/>
          <w:sz w:val="24"/>
          <w:szCs w:val="24"/>
        </w:rPr>
        <w:t>(koji može biti određen datumski od-do)</w:t>
      </w:r>
      <w:r w:rsidR="008F75E1" w:rsidRPr="00CC47C7">
        <w:rPr>
          <w:rFonts w:ascii="Times New Roman" w:hAnsi="Times New Roman" w:cs="Times New Roman"/>
          <w:sz w:val="24"/>
          <w:szCs w:val="24"/>
        </w:rPr>
        <w:t>,</w:t>
      </w:r>
    </w:p>
    <w:p w:rsidR="009C534C" w:rsidRPr="00CC47C7" w:rsidRDefault="009C534C" w:rsidP="009C534C">
      <w:pPr>
        <w:rPr>
          <w:rFonts w:ascii="Times New Roman" w:hAnsi="Times New Roman" w:cs="Times New Roman"/>
          <w:sz w:val="24"/>
          <w:szCs w:val="24"/>
        </w:rPr>
      </w:pPr>
      <w:r w:rsidRPr="00CC47C7">
        <w:rPr>
          <w:rFonts w:ascii="Times New Roman" w:hAnsi="Times New Roman" w:cs="Times New Roman"/>
          <w:sz w:val="24"/>
          <w:szCs w:val="24"/>
        </w:rPr>
        <w:t>11. naznaku da se na natječaj mogu javiti ravnopravno osobe muškog i ženskog spola</w:t>
      </w:r>
      <w:r w:rsidR="008F75E1" w:rsidRPr="00CC47C7">
        <w:rPr>
          <w:rFonts w:ascii="Times New Roman" w:hAnsi="Times New Roman" w:cs="Times New Roman"/>
          <w:sz w:val="24"/>
          <w:szCs w:val="24"/>
        </w:rPr>
        <w:t>,</w:t>
      </w:r>
    </w:p>
    <w:p w:rsidR="009C534C" w:rsidRPr="00CC47C7" w:rsidRDefault="009C534C" w:rsidP="009C534C">
      <w:pPr>
        <w:rPr>
          <w:rFonts w:ascii="Times New Roman" w:hAnsi="Times New Roman" w:cs="Times New Roman"/>
          <w:sz w:val="24"/>
          <w:szCs w:val="24"/>
        </w:rPr>
      </w:pPr>
      <w:r w:rsidRPr="00CC47C7">
        <w:rPr>
          <w:rFonts w:ascii="Times New Roman" w:hAnsi="Times New Roman" w:cs="Times New Roman"/>
          <w:sz w:val="24"/>
          <w:szCs w:val="24"/>
        </w:rPr>
        <w:t xml:space="preserve">12. </w:t>
      </w:r>
      <w:r w:rsidRPr="00CC47C7">
        <w:rPr>
          <w:rFonts w:ascii="Times New Roman" w:eastAsia="Times New Roman" w:hAnsi="Times New Roman" w:cs="Times New Roman"/>
          <w:color w:val="000000"/>
          <w:sz w:val="24"/>
          <w:szCs w:val="24"/>
        </w:rPr>
        <w:t>naznaku da kandidati prijavom na natječaj daju privolu za obradu osobnih podataka navedenih u svim dostavljenim prilozima odnosno ispravama za potrebe provedbe natječajnog postupka</w:t>
      </w:r>
      <w:r w:rsidR="008F75E1" w:rsidRPr="00CC47C7">
        <w:rPr>
          <w:rFonts w:ascii="Times New Roman" w:eastAsia="Times New Roman" w:hAnsi="Times New Roman" w:cs="Times New Roman"/>
          <w:color w:val="000000"/>
          <w:sz w:val="24"/>
          <w:szCs w:val="24"/>
        </w:rPr>
        <w:t>.</w:t>
      </w:r>
    </w:p>
    <w:p w:rsidR="00543039" w:rsidRPr="00CC47C7" w:rsidRDefault="00BA07F8" w:rsidP="00FC31B3">
      <w:pPr>
        <w:rPr>
          <w:rFonts w:ascii="Times New Roman" w:hAnsi="Times New Roman" w:cs="Times New Roman"/>
          <w:sz w:val="24"/>
          <w:szCs w:val="24"/>
        </w:rPr>
      </w:pPr>
      <w:r w:rsidRPr="00CC47C7">
        <w:rPr>
          <w:rFonts w:ascii="Times New Roman" w:hAnsi="Times New Roman" w:cs="Times New Roman"/>
          <w:sz w:val="24"/>
          <w:szCs w:val="24"/>
        </w:rPr>
        <w:t xml:space="preserve">U natječaju se obvezno navodi da se uz </w:t>
      </w:r>
      <w:r w:rsidR="000E3A02" w:rsidRPr="00CC47C7">
        <w:rPr>
          <w:rFonts w:ascii="Times New Roman" w:hAnsi="Times New Roman" w:cs="Times New Roman"/>
          <w:sz w:val="24"/>
          <w:szCs w:val="24"/>
        </w:rPr>
        <w:t xml:space="preserve">vlastoručno potpisanu </w:t>
      </w:r>
      <w:r w:rsidRPr="00CC47C7">
        <w:rPr>
          <w:rFonts w:ascii="Times New Roman" w:hAnsi="Times New Roman" w:cs="Times New Roman"/>
          <w:sz w:val="24"/>
          <w:szCs w:val="24"/>
        </w:rPr>
        <w:t xml:space="preserve">prijavu na natječaj prilažu: životopis, </w:t>
      </w:r>
      <w:r w:rsidR="00D92716" w:rsidRPr="00CC47C7">
        <w:rPr>
          <w:rFonts w:ascii="Times New Roman" w:hAnsi="Times New Roman" w:cs="Times New Roman"/>
          <w:sz w:val="24"/>
          <w:szCs w:val="24"/>
        </w:rPr>
        <w:t>dokaz o isp</w:t>
      </w:r>
      <w:r w:rsidR="00F94CF1" w:rsidRPr="00CC47C7">
        <w:rPr>
          <w:rFonts w:ascii="Times New Roman" w:hAnsi="Times New Roman" w:cs="Times New Roman"/>
          <w:sz w:val="24"/>
          <w:szCs w:val="24"/>
        </w:rPr>
        <w:t>unjavanju uvjeta</w:t>
      </w:r>
      <w:r w:rsidR="00251AD2" w:rsidRPr="00CC47C7">
        <w:rPr>
          <w:rFonts w:ascii="Times New Roman" w:hAnsi="Times New Roman" w:cs="Times New Roman"/>
          <w:sz w:val="24"/>
          <w:szCs w:val="24"/>
        </w:rPr>
        <w:t xml:space="preserve"> (preslika diplome ili drugi dokument kao dokaz o završenom obrazovanju)</w:t>
      </w:r>
      <w:r w:rsidR="00D92716" w:rsidRPr="00CC47C7">
        <w:rPr>
          <w:rFonts w:ascii="Times New Roman" w:hAnsi="Times New Roman" w:cs="Times New Roman"/>
          <w:sz w:val="24"/>
          <w:szCs w:val="24"/>
        </w:rPr>
        <w:t>, uvjerenje o nekažnjavanju ne starije od 6 mjeseci</w:t>
      </w:r>
      <w:r w:rsidR="00F463DB" w:rsidRPr="00CC47C7">
        <w:rPr>
          <w:rFonts w:ascii="Times New Roman" w:hAnsi="Times New Roman" w:cs="Times New Roman"/>
          <w:sz w:val="24"/>
          <w:szCs w:val="24"/>
        </w:rPr>
        <w:t xml:space="preserve"> od dana raspisivanja natječaja</w:t>
      </w:r>
      <w:r w:rsidR="00D92716" w:rsidRPr="00CC47C7">
        <w:rPr>
          <w:rFonts w:ascii="Times New Roman" w:hAnsi="Times New Roman" w:cs="Times New Roman"/>
          <w:sz w:val="24"/>
          <w:szCs w:val="24"/>
        </w:rPr>
        <w:t>, elektronički zapis ili potvrdu o podacima evidentiranim u Hrvatskom zavodu za mirovinsko</w:t>
      </w:r>
      <w:r w:rsidR="00FD3444" w:rsidRPr="00CC47C7">
        <w:rPr>
          <w:rFonts w:ascii="Times New Roman" w:hAnsi="Times New Roman" w:cs="Times New Roman"/>
          <w:sz w:val="24"/>
          <w:szCs w:val="24"/>
        </w:rPr>
        <w:t xml:space="preserve"> osiguranje</w:t>
      </w:r>
      <w:r w:rsidR="00251AD2" w:rsidRPr="00CC47C7">
        <w:rPr>
          <w:rFonts w:ascii="Times New Roman" w:hAnsi="Times New Roman" w:cs="Times New Roman"/>
          <w:sz w:val="24"/>
          <w:szCs w:val="24"/>
        </w:rPr>
        <w:t xml:space="preserve"> ne starije od 6 mjeseci</w:t>
      </w:r>
      <w:r w:rsidR="00F463DB" w:rsidRPr="00CC47C7">
        <w:rPr>
          <w:rFonts w:ascii="Times New Roman" w:hAnsi="Times New Roman" w:cs="Times New Roman"/>
          <w:sz w:val="24"/>
          <w:szCs w:val="24"/>
        </w:rPr>
        <w:t xml:space="preserve"> od dana raspisivanja natječaja</w:t>
      </w:r>
      <w:r w:rsidR="00D92716" w:rsidRPr="00CC47C7">
        <w:rPr>
          <w:rFonts w:ascii="Times New Roman" w:hAnsi="Times New Roman" w:cs="Times New Roman"/>
          <w:sz w:val="24"/>
          <w:szCs w:val="24"/>
        </w:rPr>
        <w:t xml:space="preserve">. </w:t>
      </w:r>
    </w:p>
    <w:p w:rsidR="00FC31B3" w:rsidRPr="00CC47C7" w:rsidRDefault="00D92716" w:rsidP="00FC31B3">
      <w:pPr>
        <w:rPr>
          <w:rFonts w:ascii="Times New Roman" w:hAnsi="Times New Roman" w:cs="Times New Roman"/>
          <w:sz w:val="24"/>
          <w:szCs w:val="24"/>
        </w:rPr>
      </w:pPr>
      <w:r w:rsidRPr="00CC47C7">
        <w:rPr>
          <w:rFonts w:ascii="Times New Roman" w:hAnsi="Times New Roman" w:cs="Times New Roman"/>
          <w:sz w:val="24"/>
          <w:szCs w:val="24"/>
        </w:rPr>
        <w:t>Svi dokumenti</w:t>
      </w:r>
      <w:r w:rsidR="001F7D16" w:rsidRPr="00CC47C7">
        <w:rPr>
          <w:rFonts w:ascii="Times New Roman" w:hAnsi="Times New Roman" w:cs="Times New Roman"/>
          <w:sz w:val="24"/>
          <w:szCs w:val="24"/>
        </w:rPr>
        <w:t xml:space="preserve"> iz ovog članka prilažu se u neovjerenoj preslici a izvornici</w:t>
      </w:r>
      <w:r w:rsidR="00AF285B" w:rsidRPr="00CC47C7">
        <w:rPr>
          <w:rFonts w:ascii="Times New Roman" w:hAnsi="Times New Roman" w:cs="Times New Roman"/>
          <w:sz w:val="24"/>
          <w:szCs w:val="24"/>
        </w:rPr>
        <w:t xml:space="preserve"> se predočuju prije sklapanja ugovora s odabranim kandidatom</w:t>
      </w:r>
      <w:r w:rsidR="001F7D16" w:rsidRPr="00CC47C7">
        <w:rPr>
          <w:rFonts w:ascii="Times New Roman" w:hAnsi="Times New Roman" w:cs="Times New Roman"/>
          <w:sz w:val="24"/>
          <w:szCs w:val="24"/>
        </w:rPr>
        <w:t>.</w:t>
      </w:r>
      <w:r w:rsidR="00AF285B" w:rsidRPr="00CC47C7">
        <w:rPr>
          <w:rFonts w:ascii="Times New Roman" w:hAnsi="Times New Roman" w:cs="Times New Roman"/>
          <w:sz w:val="24"/>
          <w:szCs w:val="24"/>
        </w:rPr>
        <w:t xml:space="preserve"> </w:t>
      </w:r>
    </w:p>
    <w:p w:rsidR="001A349D" w:rsidRPr="00CC47C7" w:rsidRDefault="001F7D16" w:rsidP="00FC31B3">
      <w:pPr>
        <w:rPr>
          <w:rFonts w:ascii="Times New Roman" w:hAnsi="Times New Roman" w:cs="Times New Roman"/>
          <w:sz w:val="24"/>
          <w:szCs w:val="24"/>
        </w:rPr>
      </w:pPr>
      <w:r w:rsidRPr="00CC47C7">
        <w:rPr>
          <w:rFonts w:ascii="Times New Roman" w:hAnsi="Times New Roman" w:cs="Times New Roman"/>
          <w:sz w:val="24"/>
          <w:szCs w:val="24"/>
        </w:rPr>
        <w:t>U natječaju se obavezno navodi da je kandidat koji ostvaruje prednost pri zapošljavanju prema posebnim propisima dužan u prijavi na natječaj pozvati se na to pravo i priložiti odgovarajuće dokaze</w:t>
      </w:r>
      <w:r w:rsidR="000E3A02" w:rsidRPr="00CC47C7">
        <w:rPr>
          <w:rFonts w:ascii="Times New Roman" w:hAnsi="Times New Roman" w:cs="Times New Roman"/>
          <w:sz w:val="24"/>
          <w:szCs w:val="24"/>
        </w:rPr>
        <w:t xml:space="preserve"> sukladno posebnim propisima</w:t>
      </w:r>
      <w:r w:rsidRPr="00CC47C7">
        <w:rPr>
          <w:rFonts w:ascii="Times New Roman" w:hAnsi="Times New Roman" w:cs="Times New Roman"/>
          <w:sz w:val="24"/>
          <w:szCs w:val="24"/>
        </w:rPr>
        <w:t xml:space="preserve">. </w:t>
      </w:r>
    </w:p>
    <w:p w:rsidR="001F7D16" w:rsidRPr="00CC47C7" w:rsidRDefault="001A349D" w:rsidP="001A349D">
      <w:pPr>
        <w:rPr>
          <w:rFonts w:ascii="Times New Roman" w:eastAsia="Calibri" w:hAnsi="Times New Roman" w:cs="Times New Roman"/>
          <w:sz w:val="24"/>
          <w:szCs w:val="24"/>
        </w:rPr>
      </w:pPr>
      <w:r w:rsidRPr="00CC47C7">
        <w:rPr>
          <w:rFonts w:ascii="Times New Roman" w:hAnsi="Times New Roman" w:cs="Times New Roman"/>
          <w:sz w:val="24"/>
          <w:szCs w:val="24"/>
        </w:rPr>
        <w:lastRenderedPageBreak/>
        <w:t>Natječaj mora sadržavati napomenu da osobe koje ostvaruju pravo prednosti</w:t>
      </w:r>
      <w:r w:rsidR="005E3947" w:rsidRPr="00CC47C7">
        <w:rPr>
          <w:rFonts w:ascii="Times New Roman" w:hAnsi="Times New Roman" w:cs="Times New Roman"/>
          <w:sz w:val="24"/>
          <w:szCs w:val="24"/>
        </w:rPr>
        <w:t xml:space="preserve"> pri zapošljavanju</w:t>
      </w:r>
      <w:r w:rsidRPr="00CC47C7">
        <w:rPr>
          <w:rFonts w:ascii="Times New Roman" w:hAnsi="Times New Roman" w:cs="Times New Roman"/>
          <w:sz w:val="24"/>
          <w:szCs w:val="24"/>
        </w:rPr>
        <w:t xml:space="preserve"> po Zakonu o pravima hrvatskih branitelja iz domovinskog rata i članovima njihovih obitelji moraju sukladno članku 103. navedenog zakona dostaviti posebne dokaze kojima ostvaruju prednost pri zapošljavanju, te je u natječaju potrebno navesti poveznicu na Internet stranicu ministarstva nadležnog za branitelje gdje je</w:t>
      </w:r>
      <w:r w:rsidR="000E3A02" w:rsidRPr="00CC47C7">
        <w:rPr>
          <w:rFonts w:ascii="Times New Roman" w:hAnsi="Times New Roman" w:cs="Times New Roman"/>
          <w:sz w:val="24"/>
          <w:szCs w:val="24"/>
        </w:rPr>
        <w:t xml:space="preserve"> dostupan popis dokumenata</w:t>
      </w:r>
      <w:r w:rsidRPr="00CC47C7">
        <w:rPr>
          <w:rFonts w:ascii="Times New Roman" w:eastAsia="Calibri" w:hAnsi="Times New Roman" w:cs="Times New Roman"/>
          <w:sz w:val="24"/>
          <w:szCs w:val="24"/>
        </w:rPr>
        <w:t>.</w:t>
      </w:r>
    </w:p>
    <w:p w:rsidR="00F463DB" w:rsidRDefault="00F463DB" w:rsidP="001A349D">
      <w:pPr>
        <w:jc w:val="center"/>
        <w:rPr>
          <w:rFonts w:eastAsia="Calibri"/>
          <w:sz w:val="24"/>
          <w:szCs w:val="24"/>
        </w:rPr>
      </w:pPr>
    </w:p>
    <w:p w:rsidR="001A349D" w:rsidRPr="007F3EFD" w:rsidRDefault="001A349D" w:rsidP="001A349D">
      <w:pPr>
        <w:jc w:val="center"/>
        <w:rPr>
          <w:rFonts w:eastAsia="Calibri"/>
          <w:sz w:val="24"/>
          <w:szCs w:val="24"/>
        </w:rPr>
      </w:pPr>
      <w:r w:rsidRPr="007F3EFD">
        <w:rPr>
          <w:rFonts w:eastAsia="Calibri"/>
          <w:sz w:val="24"/>
          <w:szCs w:val="24"/>
        </w:rPr>
        <w:t>Članak 5.</w:t>
      </w:r>
    </w:p>
    <w:p w:rsidR="001A349D" w:rsidRPr="00CC47C7" w:rsidRDefault="001A349D" w:rsidP="001A349D">
      <w:pPr>
        <w:rPr>
          <w:rFonts w:ascii="Times New Roman" w:hAnsi="Times New Roman" w:cs="Times New Roman"/>
          <w:sz w:val="24"/>
          <w:szCs w:val="24"/>
        </w:rPr>
      </w:pPr>
      <w:r w:rsidRPr="00CC47C7">
        <w:rPr>
          <w:rFonts w:ascii="Times New Roman" w:eastAsia="Calibri" w:hAnsi="Times New Roman" w:cs="Times New Roman"/>
          <w:sz w:val="24"/>
          <w:szCs w:val="24"/>
        </w:rPr>
        <w:t>Osobe koje imaju prednost pri zapošljavanju</w:t>
      </w:r>
      <w:r w:rsidR="00D2058B" w:rsidRPr="00CC47C7">
        <w:rPr>
          <w:rFonts w:ascii="Times New Roman" w:eastAsia="Calibri" w:hAnsi="Times New Roman" w:cs="Times New Roman"/>
          <w:sz w:val="24"/>
          <w:szCs w:val="24"/>
        </w:rPr>
        <w:t xml:space="preserve"> u odnosu na ostale kandidate, ostvaruju prednost </w:t>
      </w:r>
      <w:r w:rsidR="00AF285B" w:rsidRPr="00CC47C7">
        <w:rPr>
          <w:rFonts w:ascii="Times New Roman" w:eastAsia="Calibri" w:hAnsi="Times New Roman" w:cs="Times New Roman"/>
          <w:sz w:val="24"/>
          <w:szCs w:val="24"/>
        </w:rPr>
        <w:t xml:space="preserve">pri zapošljavanju samo </w:t>
      </w:r>
      <w:r w:rsidR="00D2058B" w:rsidRPr="00CC47C7">
        <w:rPr>
          <w:rFonts w:ascii="Times New Roman" w:eastAsia="Calibri" w:hAnsi="Times New Roman" w:cs="Times New Roman"/>
          <w:sz w:val="24"/>
          <w:szCs w:val="24"/>
        </w:rPr>
        <w:t>ako ispunjavaju sve uvjete iz natječaja.</w:t>
      </w:r>
      <w:r w:rsidR="00AF285B" w:rsidRPr="00CC47C7">
        <w:rPr>
          <w:rFonts w:ascii="Times New Roman" w:eastAsia="Calibri" w:hAnsi="Times New Roman" w:cs="Times New Roman"/>
          <w:sz w:val="24"/>
          <w:szCs w:val="24"/>
        </w:rPr>
        <w:t xml:space="preserve"> </w:t>
      </w:r>
    </w:p>
    <w:p w:rsidR="002F2729" w:rsidRPr="007F3EFD" w:rsidRDefault="00AF285B" w:rsidP="002F2729">
      <w:pPr>
        <w:jc w:val="center"/>
        <w:rPr>
          <w:sz w:val="24"/>
          <w:szCs w:val="24"/>
        </w:rPr>
      </w:pPr>
      <w:r w:rsidRPr="007F3EFD">
        <w:rPr>
          <w:sz w:val="24"/>
          <w:szCs w:val="24"/>
        </w:rPr>
        <w:t>Članak 6.</w:t>
      </w:r>
    </w:p>
    <w:p w:rsidR="00AF285B" w:rsidRPr="00CC47C7" w:rsidRDefault="00AF285B" w:rsidP="00AF285B">
      <w:pPr>
        <w:rPr>
          <w:rFonts w:ascii="Times New Roman" w:eastAsia="Times New Roman" w:hAnsi="Times New Roman" w:cs="Times New Roman"/>
          <w:sz w:val="24"/>
          <w:szCs w:val="24"/>
          <w:lang w:eastAsia="hr-HR"/>
        </w:rPr>
      </w:pPr>
      <w:r w:rsidRPr="00CC47C7">
        <w:rPr>
          <w:rFonts w:ascii="Times New Roman" w:hAnsi="Times New Roman" w:cs="Times New Roman"/>
          <w:sz w:val="24"/>
          <w:szCs w:val="24"/>
        </w:rPr>
        <w:t>Natječaj mora sadržavati naznaku da se prijave na natječaj s potrebnom dokumentacijom dostavljaju</w:t>
      </w:r>
      <w:r w:rsidR="00CF4407" w:rsidRPr="00CC47C7">
        <w:rPr>
          <w:rFonts w:ascii="Times New Roman" w:hAnsi="Times New Roman" w:cs="Times New Roman"/>
          <w:sz w:val="24"/>
          <w:szCs w:val="24"/>
        </w:rPr>
        <w:t xml:space="preserve"> putem pošte</w:t>
      </w:r>
      <w:r w:rsidRPr="00CC47C7">
        <w:rPr>
          <w:rFonts w:ascii="Times New Roman" w:hAnsi="Times New Roman" w:cs="Times New Roman"/>
          <w:sz w:val="24"/>
          <w:szCs w:val="24"/>
        </w:rPr>
        <w:t xml:space="preserve"> na adresu škole: </w:t>
      </w:r>
      <w:r w:rsidRPr="00CC47C7">
        <w:rPr>
          <w:rFonts w:ascii="Times New Roman" w:eastAsia="Times New Roman" w:hAnsi="Times New Roman" w:cs="Times New Roman"/>
          <w:sz w:val="24"/>
          <w:szCs w:val="24"/>
          <w:lang w:eastAsia="hr-HR"/>
        </w:rPr>
        <w:t>Osnovna škola</w:t>
      </w:r>
      <w:r w:rsidR="008A7788">
        <w:rPr>
          <w:rFonts w:ascii="Times New Roman" w:eastAsia="Times New Roman" w:hAnsi="Times New Roman" w:cs="Times New Roman"/>
          <w:sz w:val="24"/>
          <w:szCs w:val="24"/>
          <w:lang w:eastAsia="hr-HR"/>
        </w:rPr>
        <w:t xml:space="preserve"> Ivanke Trohar, </w:t>
      </w:r>
      <w:r w:rsidRPr="00CC47C7">
        <w:rPr>
          <w:rFonts w:ascii="Times New Roman" w:eastAsia="Times New Roman" w:hAnsi="Times New Roman" w:cs="Times New Roman"/>
          <w:sz w:val="24"/>
          <w:szCs w:val="24"/>
          <w:lang w:eastAsia="hr-HR"/>
        </w:rPr>
        <w:t xml:space="preserve">Breg </w:t>
      </w:r>
      <w:smartTag w:uri="urn:schemas-microsoft-com:office:smarttags" w:element="metricconverter">
        <w:smartTagPr>
          <w:attr w:name="ProductID" w:val="124 A"/>
        </w:smartTagPr>
        <w:r w:rsidRPr="00CC47C7">
          <w:rPr>
            <w:rFonts w:ascii="Times New Roman" w:eastAsia="Times New Roman" w:hAnsi="Times New Roman" w:cs="Times New Roman"/>
            <w:sz w:val="24"/>
            <w:szCs w:val="24"/>
            <w:lang w:eastAsia="hr-HR"/>
          </w:rPr>
          <w:t>124 A</w:t>
        </w:r>
      </w:smartTag>
      <w:r w:rsidR="00F463DB" w:rsidRPr="00CC47C7">
        <w:rPr>
          <w:rFonts w:ascii="Times New Roman" w:eastAsia="Times New Roman" w:hAnsi="Times New Roman" w:cs="Times New Roman"/>
          <w:sz w:val="24"/>
          <w:szCs w:val="24"/>
          <w:lang w:eastAsia="hr-HR"/>
        </w:rPr>
        <w:t>,</w:t>
      </w:r>
      <w:r w:rsidR="008A7788">
        <w:rPr>
          <w:rFonts w:ascii="Times New Roman" w:eastAsia="Times New Roman" w:hAnsi="Times New Roman" w:cs="Times New Roman"/>
          <w:sz w:val="24"/>
          <w:szCs w:val="24"/>
          <w:lang w:eastAsia="hr-HR"/>
        </w:rPr>
        <w:t xml:space="preserve"> 51322 Fužine</w:t>
      </w:r>
      <w:r w:rsidR="00F463DB" w:rsidRPr="00CC47C7">
        <w:rPr>
          <w:rFonts w:ascii="Times New Roman" w:eastAsia="Times New Roman" w:hAnsi="Times New Roman" w:cs="Times New Roman"/>
          <w:sz w:val="24"/>
          <w:szCs w:val="24"/>
          <w:lang w:eastAsia="hr-HR"/>
        </w:rPr>
        <w:t xml:space="preserve"> s</w:t>
      </w:r>
      <w:r w:rsidR="001320A3" w:rsidRPr="00CC47C7">
        <w:rPr>
          <w:rFonts w:ascii="Times New Roman" w:eastAsia="Times New Roman" w:hAnsi="Times New Roman" w:cs="Times New Roman"/>
          <w:sz w:val="24"/>
          <w:szCs w:val="24"/>
          <w:lang w:eastAsia="hr-HR"/>
        </w:rPr>
        <w:t xml:space="preserve"> naznakom „ za natječaj“, </w:t>
      </w:r>
      <w:r w:rsidR="004965C8" w:rsidRPr="00CC47C7">
        <w:rPr>
          <w:rFonts w:ascii="Times New Roman" w:eastAsia="Times New Roman" w:hAnsi="Times New Roman" w:cs="Times New Roman"/>
          <w:sz w:val="24"/>
          <w:szCs w:val="24"/>
          <w:lang w:eastAsia="hr-HR"/>
        </w:rPr>
        <w:t xml:space="preserve"> ili neposrednom dostavom u tajništvo škole, </w:t>
      </w:r>
      <w:r w:rsidR="001320A3" w:rsidRPr="00CC47C7">
        <w:rPr>
          <w:rFonts w:ascii="Times New Roman" w:eastAsia="Times New Roman" w:hAnsi="Times New Roman" w:cs="Times New Roman"/>
          <w:sz w:val="24"/>
          <w:szCs w:val="24"/>
          <w:lang w:eastAsia="hr-HR"/>
        </w:rPr>
        <w:t>te</w:t>
      </w:r>
      <w:r w:rsidRPr="00CC47C7">
        <w:rPr>
          <w:rFonts w:ascii="Times New Roman" w:eastAsia="Times New Roman" w:hAnsi="Times New Roman" w:cs="Times New Roman"/>
          <w:sz w:val="24"/>
          <w:szCs w:val="24"/>
          <w:lang w:eastAsia="hr-HR"/>
        </w:rPr>
        <w:t xml:space="preserve"> da se nepravodobne i nepotpune prijave neće razmatrati</w:t>
      </w:r>
      <w:r w:rsidR="005103E7" w:rsidRPr="00CC47C7">
        <w:rPr>
          <w:rFonts w:ascii="Times New Roman" w:eastAsia="Times New Roman" w:hAnsi="Times New Roman" w:cs="Times New Roman"/>
          <w:sz w:val="24"/>
          <w:szCs w:val="24"/>
          <w:lang w:eastAsia="hr-HR"/>
        </w:rPr>
        <w:t>.</w:t>
      </w:r>
      <w:r w:rsidR="00792555" w:rsidRPr="00CC47C7">
        <w:rPr>
          <w:rFonts w:ascii="Times New Roman" w:eastAsia="Times New Roman" w:hAnsi="Times New Roman" w:cs="Times New Roman"/>
          <w:sz w:val="24"/>
          <w:szCs w:val="24"/>
          <w:lang w:eastAsia="hr-HR"/>
        </w:rPr>
        <w:t xml:space="preserve"> </w:t>
      </w:r>
    </w:p>
    <w:p w:rsidR="00792555" w:rsidRPr="00CC47C7" w:rsidRDefault="00792555" w:rsidP="00AF285B">
      <w:pPr>
        <w:rPr>
          <w:rFonts w:ascii="Times New Roman" w:eastAsia="Times New Roman" w:hAnsi="Times New Roman" w:cs="Times New Roman"/>
          <w:sz w:val="24"/>
          <w:szCs w:val="24"/>
          <w:lang w:eastAsia="hr-HR"/>
        </w:rPr>
      </w:pPr>
      <w:r w:rsidRPr="00CC47C7">
        <w:rPr>
          <w:rFonts w:ascii="Times New Roman" w:eastAsia="Times New Roman" w:hAnsi="Times New Roman" w:cs="Times New Roman"/>
          <w:sz w:val="24"/>
          <w:szCs w:val="24"/>
          <w:lang w:eastAsia="hr-HR"/>
        </w:rPr>
        <w:t>Kandidati koji su podnijeli nepravodobnu ili nepotpunu prijavu, ne smatraju se ka</w:t>
      </w:r>
      <w:r w:rsidR="001A709C" w:rsidRPr="00CC47C7">
        <w:rPr>
          <w:rFonts w:ascii="Times New Roman" w:eastAsia="Times New Roman" w:hAnsi="Times New Roman" w:cs="Times New Roman"/>
          <w:sz w:val="24"/>
          <w:szCs w:val="24"/>
          <w:lang w:eastAsia="hr-HR"/>
        </w:rPr>
        <w:t>ndidatima na natječaj</w:t>
      </w:r>
      <w:r w:rsidR="00F463DB" w:rsidRPr="00CC47C7">
        <w:rPr>
          <w:rFonts w:ascii="Times New Roman" w:eastAsia="Times New Roman" w:hAnsi="Times New Roman" w:cs="Times New Roman"/>
          <w:sz w:val="24"/>
          <w:szCs w:val="24"/>
          <w:lang w:eastAsia="hr-HR"/>
        </w:rPr>
        <w:t>u, te se o tome neće obavještavati.</w:t>
      </w:r>
    </w:p>
    <w:p w:rsidR="00AF285B" w:rsidRPr="007F3EFD" w:rsidRDefault="00AF285B" w:rsidP="00AF285B">
      <w:pPr>
        <w:jc w:val="center"/>
        <w:rPr>
          <w:rFonts w:ascii="Times New Roman" w:eastAsia="Times New Roman" w:hAnsi="Times New Roman" w:cs="Times New Roman"/>
          <w:sz w:val="24"/>
          <w:szCs w:val="24"/>
          <w:lang w:eastAsia="hr-HR"/>
        </w:rPr>
      </w:pPr>
      <w:r w:rsidRPr="007F3EFD">
        <w:rPr>
          <w:rFonts w:ascii="Times New Roman" w:eastAsia="Times New Roman" w:hAnsi="Times New Roman" w:cs="Times New Roman"/>
          <w:sz w:val="24"/>
          <w:szCs w:val="24"/>
          <w:lang w:eastAsia="hr-HR"/>
        </w:rPr>
        <w:t>Članak 7.</w:t>
      </w:r>
    </w:p>
    <w:p w:rsidR="00251AD2" w:rsidRPr="00CC47C7" w:rsidRDefault="005103E7" w:rsidP="00AF285B">
      <w:pPr>
        <w:rPr>
          <w:rFonts w:ascii="Times New Roman" w:hAnsi="Times New Roman" w:cs="Times New Roman"/>
          <w:sz w:val="24"/>
          <w:szCs w:val="24"/>
        </w:rPr>
      </w:pPr>
      <w:r w:rsidRPr="00CC47C7">
        <w:rPr>
          <w:rFonts w:ascii="Times New Roman" w:hAnsi="Times New Roman" w:cs="Times New Roman"/>
          <w:sz w:val="24"/>
          <w:szCs w:val="24"/>
        </w:rPr>
        <w:t xml:space="preserve">U natječaju se navodi, da će kandidati biti obavješteni o rezultatima natječaja na isti način i u istom roku. </w:t>
      </w:r>
    </w:p>
    <w:p w:rsidR="00AF285B" w:rsidRPr="00CC47C7" w:rsidRDefault="005103E7" w:rsidP="00AF285B">
      <w:pPr>
        <w:rPr>
          <w:rFonts w:ascii="Times New Roman" w:hAnsi="Times New Roman" w:cs="Times New Roman"/>
          <w:sz w:val="24"/>
          <w:szCs w:val="24"/>
        </w:rPr>
      </w:pPr>
      <w:r w:rsidRPr="00CC47C7">
        <w:rPr>
          <w:rFonts w:ascii="Times New Roman" w:hAnsi="Times New Roman" w:cs="Times New Roman"/>
          <w:sz w:val="24"/>
          <w:szCs w:val="24"/>
        </w:rPr>
        <w:t xml:space="preserve">Ova odredba ne dira u dužnost obavještavanja kandidata u propisanim rokovima po posebnim propisima, te se </w:t>
      </w:r>
      <w:r w:rsidR="005E3947" w:rsidRPr="00CC47C7">
        <w:rPr>
          <w:rFonts w:ascii="Times New Roman" w:hAnsi="Times New Roman" w:cs="Times New Roman"/>
          <w:sz w:val="24"/>
          <w:szCs w:val="24"/>
        </w:rPr>
        <w:t xml:space="preserve">u tom slučaju </w:t>
      </w:r>
      <w:r w:rsidRPr="00CC47C7">
        <w:rPr>
          <w:rFonts w:ascii="Times New Roman" w:hAnsi="Times New Roman" w:cs="Times New Roman"/>
          <w:sz w:val="24"/>
          <w:szCs w:val="24"/>
        </w:rPr>
        <w:t>neposredno primjenjuje posebni propis</w:t>
      </w:r>
      <w:r w:rsidR="003F054D" w:rsidRPr="00CC47C7">
        <w:rPr>
          <w:rFonts w:ascii="Times New Roman" w:hAnsi="Times New Roman" w:cs="Times New Roman"/>
          <w:sz w:val="24"/>
          <w:szCs w:val="24"/>
        </w:rPr>
        <w:t xml:space="preserve"> u kojem je određen rok za obavijest kandidatima o izabranom kandidatu.</w:t>
      </w:r>
    </w:p>
    <w:p w:rsidR="00ED0811" w:rsidRPr="007F3EFD" w:rsidRDefault="00ED0811" w:rsidP="00ED0811">
      <w:pPr>
        <w:rPr>
          <w:sz w:val="24"/>
          <w:szCs w:val="24"/>
        </w:rPr>
      </w:pPr>
      <w:r w:rsidRPr="007F3EFD">
        <w:rPr>
          <w:rFonts w:ascii="Times New Roman" w:hAnsi="Times New Roman" w:cs="Times New Roman"/>
          <w:i/>
          <w:sz w:val="24"/>
          <w:szCs w:val="24"/>
        </w:rPr>
        <w:t>Povjerenstvo za vrednovanje kandidata</w:t>
      </w:r>
      <w:r w:rsidRPr="007F3EFD">
        <w:rPr>
          <w:sz w:val="24"/>
          <w:szCs w:val="24"/>
        </w:rPr>
        <w:t xml:space="preserve"> </w:t>
      </w:r>
    </w:p>
    <w:p w:rsidR="006C2C39" w:rsidRPr="007F3EFD" w:rsidRDefault="006C2C39" w:rsidP="006C2C39">
      <w:pPr>
        <w:jc w:val="center"/>
        <w:rPr>
          <w:sz w:val="24"/>
          <w:szCs w:val="24"/>
        </w:rPr>
      </w:pPr>
      <w:r w:rsidRPr="007F3EFD">
        <w:rPr>
          <w:sz w:val="24"/>
          <w:szCs w:val="24"/>
        </w:rPr>
        <w:t>Članak 8.</w:t>
      </w:r>
    </w:p>
    <w:p w:rsidR="00ED0811" w:rsidRPr="006A187F" w:rsidRDefault="00CF4407" w:rsidP="00CF4407">
      <w:pPr>
        <w:spacing w:after="0"/>
        <w:rPr>
          <w:rFonts w:ascii="Times New Roman" w:hAnsi="Times New Roman" w:cs="Times New Roman"/>
          <w:sz w:val="24"/>
          <w:szCs w:val="24"/>
        </w:rPr>
      </w:pPr>
      <w:r w:rsidRPr="006A187F">
        <w:rPr>
          <w:rFonts w:ascii="Times New Roman" w:hAnsi="Times New Roman" w:cs="Times New Roman"/>
          <w:sz w:val="24"/>
          <w:szCs w:val="24"/>
        </w:rPr>
        <w:t>Područja provjere, pravne i druge izvore za pripremu kandidata za testiranje  priprema  Povjerenstvo za vrednovanje kandidata</w:t>
      </w:r>
      <w:r w:rsidR="00ED0811" w:rsidRPr="006A187F">
        <w:rPr>
          <w:rFonts w:ascii="Times New Roman" w:hAnsi="Times New Roman" w:cs="Times New Roman"/>
          <w:sz w:val="24"/>
          <w:szCs w:val="24"/>
        </w:rPr>
        <w:t xml:space="preserve"> (dalje u tekstu Povjerenstvo).</w:t>
      </w:r>
    </w:p>
    <w:p w:rsidR="00CF4407" w:rsidRPr="006A187F" w:rsidRDefault="00CF4407" w:rsidP="00CF4407">
      <w:pPr>
        <w:spacing w:after="0"/>
        <w:rPr>
          <w:rFonts w:ascii="Times New Roman" w:hAnsi="Times New Roman" w:cs="Times New Roman"/>
          <w:sz w:val="24"/>
          <w:szCs w:val="24"/>
        </w:rPr>
      </w:pPr>
      <w:r w:rsidRPr="006A187F">
        <w:rPr>
          <w:rFonts w:ascii="Times New Roman" w:hAnsi="Times New Roman" w:cs="Times New Roman"/>
          <w:sz w:val="24"/>
          <w:szCs w:val="24"/>
        </w:rPr>
        <w:t>Povjerenstvo utvrđuje vrijeme trajanja testiranja, vrijeme i mjesto odr</w:t>
      </w:r>
      <w:r w:rsidR="00251AD2" w:rsidRPr="006A187F">
        <w:rPr>
          <w:rFonts w:ascii="Times New Roman" w:hAnsi="Times New Roman" w:cs="Times New Roman"/>
          <w:sz w:val="24"/>
          <w:szCs w:val="24"/>
        </w:rPr>
        <w:t xml:space="preserve">žavanja testiranja te stavlja </w:t>
      </w:r>
      <w:r w:rsidRPr="006A187F">
        <w:rPr>
          <w:rFonts w:ascii="Times New Roman" w:hAnsi="Times New Roman" w:cs="Times New Roman"/>
          <w:sz w:val="24"/>
          <w:szCs w:val="24"/>
        </w:rPr>
        <w:t>na web stranicu Škole obavijest i upute  kandidata o područjima provjere, o vremenu i mjestu održavanja testiranja. Rok za objavu vremena i mjesta održa</w:t>
      </w:r>
      <w:r w:rsidR="00121BCD" w:rsidRPr="006A187F">
        <w:rPr>
          <w:rFonts w:ascii="Times New Roman" w:hAnsi="Times New Roman" w:cs="Times New Roman"/>
          <w:sz w:val="24"/>
          <w:szCs w:val="24"/>
        </w:rPr>
        <w:t>vanja testiranja je najmanje tri</w:t>
      </w:r>
      <w:r w:rsidRPr="006A187F">
        <w:rPr>
          <w:rFonts w:ascii="Times New Roman" w:hAnsi="Times New Roman" w:cs="Times New Roman"/>
          <w:sz w:val="24"/>
          <w:szCs w:val="24"/>
        </w:rPr>
        <w:t xml:space="preserve"> dana prije dana određenog za testiranje</w:t>
      </w:r>
      <w:r w:rsidR="000A0CD4">
        <w:rPr>
          <w:rFonts w:ascii="Times New Roman" w:hAnsi="Times New Roman" w:cs="Times New Roman"/>
          <w:sz w:val="24"/>
          <w:szCs w:val="24"/>
        </w:rPr>
        <w:t xml:space="preserve"> odnosno intervju</w:t>
      </w:r>
      <w:r w:rsidRPr="006A187F">
        <w:rPr>
          <w:rFonts w:ascii="Times New Roman" w:hAnsi="Times New Roman" w:cs="Times New Roman"/>
          <w:sz w:val="24"/>
          <w:szCs w:val="24"/>
        </w:rPr>
        <w:t>.</w:t>
      </w:r>
    </w:p>
    <w:p w:rsidR="0019328C" w:rsidRDefault="0019328C" w:rsidP="005D05CF">
      <w:pPr>
        <w:jc w:val="center"/>
        <w:rPr>
          <w:sz w:val="24"/>
          <w:szCs w:val="24"/>
        </w:rPr>
      </w:pPr>
    </w:p>
    <w:p w:rsidR="005126CC" w:rsidRPr="005126CC" w:rsidRDefault="005126CC" w:rsidP="005126CC">
      <w:pPr>
        <w:rPr>
          <w:sz w:val="24"/>
          <w:szCs w:val="24"/>
        </w:rPr>
      </w:pPr>
      <w:r w:rsidRPr="005126CC">
        <w:rPr>
          <w:rFonts w:ascii="Times New Roman" w:hAnsi="Times New Roman" w:cs="Times New Roman"/>
          <w:i/>
          <w:sz w:val="24"/>
          <w:szCs w:val="24"/>
        </w:rPr>
        <w:t>Povjerenstvo za vrednovanje kandidata</w:t>
      </w:r>
    </w:p>
    <w:p w:rsidR="005D05CF" w:rsidRPr="007F3EFD" w:rsidRDefault="005D05CF" w:rsidP="005D05CF">
      <w:pPr>
        <w:jc w:val="center"/>
        <w:rPr>
          <w:sz w:val="24"/>
          <w:szCs w:val="24"/>
        </w:rPr>
      </w:pPr>
      <w:r w:rsidRPr="007F3EFD">
        <w:rPr>
          <w:sz w:val="24"/>
          <w:szCs w:val="24"/>
        </w:rPr>
        <w:t>Članak 9.</w:t>
      </w:r>
    </w:p>
    <w:p w:rsidR="00953997" w:rsidRPr="007F3EFD" w:rsidRDefault="00953997" w:rsidP="00F463DB">
      <w:pPr>
        <w:spacing w:after="0"/>
        <w:jc w:val="both"/>
        <w:rPr>
          <w:rFonts w:ascii="Times New Roman" w:hAnsi="Times New Roman" w:cs="Times New Roman"/>
          <w:sz w:val="24"/>
          <w:szCs w:val="24"/>
        </w:rPr>
      </w:pPr>
      <w:r w:rsidRPr="007F3EFD">
        <w:rPr>
          <w:rFonts w:ascii="Times New Roman" w:hAnsi="Times New Roman" w:cs="Times New Roman"/>
          <w:sz w:val="24"/>
          <w:szCs w:val="24"/>
        </w:rPr>
        <w:t>Povjerenstvo za vrednovanje kandidata prijavljenih na natječaj i ka</w:t>
      </w:r>
      <w:r w:rsidR="006A187F">
        <w:rPr>
          <w:rFonts w:ascii="Times New Roman" w:hAnsi="Times New Roman" w:cs="Times New Roman"/>
          <w:sz w:val="24"/>
          <w:szCs w:val="24"/>
        </w:rPr>
        <w:t>ndidata koje je u Školu uputio U</w:t>
      </w:r>
      <w:r w:rsidRPr="007F3EFD">
        <w:rPr>
          <w:rFonts w:ascii="Times New Roman" w:hAnsi="Times New Roman" w:cs="Times New Roman"/>
          <w:sz w:val="24"/>
          <w:szCs w:val="24"/>
        </w:rPr>
        <w:t>red državne uprave (u daljnjem tekstu: Povjerenstvo) imenuje odlukom ravnatelj Škole.</w:t>
      </w:r>
    </w:p>
    <w:p w:rsidR="00F463DB" w:rsidRDefault="00953997" w:rsidP="00F463DB">
      <w:pPr>
        <w:spacing w:after="0"/>
        <w:jc w:val="both"/>
        <w:rPr>
          <w:rFonts w:ascii="Times New Roman" w:hAnsi="Times New Roman" w:cs="Times New Roman"/>
          <w:sz w:val="24"/>
          <w:szCs w:val="24"/>
        </w:rPr>
      </w:pPr>
      <w:r w:rsidRPr="007F3EFD">
        <w:rPr>
          <w:rFonts w:ascii="Times New Roman" w:hAnsi="Times New Roman" w:cs="Times New Roman"/>
          <w:sz w:val="24"/>
          <w:szCs w:val="24"/>
        </w:rPr>
        <w:t xml:space="preserve">Povjerenstvo ima tri člana. </w:t>
      </w:r>
    </w:p>
    <w:p w:rsidR="006A187F" w:rsidRDefault="006A187F" w:rsidP="006A187F">
      <w:pPr>
        <w:spacing w:after="0"/>
        <w:jc w:val="both"/>
        <w:rPr>
          <w:rFonts w:ascii="Times New Roman" w:hAnsi="Times New Roman" w:cs="Times New Roman"/>
          <w:sz w:val="24"/>
          <w:szCs w:val="24"/>
        </w:rPr>
      </w:pPr>
    </w:p>
    <w:p w:rsidR="006A187F" w:rsidRPr="00CC47C7" w:rsidRDefault="00953997" w:rsidP="006A187F">
      <w:pPr>
        <w:spacing w:after="0"/>
        <w:jc w:val="both"/>
        <w:rPr>
          <w:rFonts w:ascii="Times New Roman" w:hAnsi="Times New Roman" w:cs="Times New Roman"/>
          <w:sz w:val="24"/>
          <w:szCs w:val="24"/>
        </w:rPr>
      </w:pPr>
      <w:r w:rsidRPr="007F3EFD">
        <w:rPr>
          <w:rFonts w:ascii="Times New Roman" w:hAnsi="Times New Roman" w:cs="Times New Roman"/>
          <w:sz w:val="24"/>
          <w:szCs w:val="24"/>
        </w:rPr>
        <w:lastRenderedPageBreak/>
        <w:t>Članove povjerenstva imenuje</w:t>
      </w:r>
      <w:r w:rsidR="006A187F">
        <w:rPr>
          <w:rFonts w:ascii="Times New Roman" w:hAnsi="Times New Roman" w:cs="Times New Roman"/>
          <w:sz w:val="24"/>
          <w:szCs w:val="24"/>
        </w:rPr>
        <w:t xml:space="preserve"> ravnatelj Škole iz reda zaposlenika škole,</w:t>
      </w:r>
      <w:r w:rsidRPr="007F3EFD">
        <w:rPr>
          <w:rFonts w:ascii="Times New Roman" w:hAnsi="Times New Roman" w:cs="Times New Roman"/>
          <w:sz w:val="24"/>
          <w:szCs w:val="24"/>
        </w:rPr>
        <w:t xml:space="preserve"> koji imaju potrebno  obrazovanje i stručno znanje vezano za utvrđivanje znanja, sposobnosti i vještina kandidata u postupku natječaja</w:t>
      </w:r>
      <w:r w:rsidR="007E34C7">
        <w:rPr>
          <w:rFonts w:ascii="Times New Roman" w:hAnsi="Times New Roman" w:cs="Times New Roman"/>
          <w:sz w:val="24"/>
          <w:szCs w:val="24"/>
        </w:rPr>
        <w:t xml:space="preserve"> odnosno upućenih kandidata</w:t>
      </w:r>
      <w:r w:rsidRPr="007F3EFD">
        <w:rPr>
          <w:rFonts w:ascii="Times New Roman" w:hAnsi="Times New Roman" w:cs="Times New Roman"/>
          <w:sz w:val="24"/>
          <w:szCs w:val="24"/>
        </w:rPr>
        <w:t>.</w:t>
      </w:r>
      <w:r w:rsidR="000B2F3F">
        <w:rPr>
          <w:rFonts w:ascii="Times New Roman" w:hAnsi="Times New Roman" w:cs="Times New Roman"/>
          <w:sz w:val="24"/>
          <w:szCs w:val="24"/>
        </w:rPr>
        <w:t xml:space="preserve"> </w:t>
      </w:r>
      <w:r w:rsidR="000B2F3F" w:rsidRPr="00CC47C7">
        <w:rPr>
          <w:rFonts w:ascii="Times New Roman" w:hAnsi="Times New Roman" w:cs="Times New Roman"/>
          <w:sz w:val="24"/>
          <w:szCs w:val="24"/>
        </w:rPr>
        <w:t xml:space="preserve">Član povjerenstva </w:t>
      </w:r>
      <w:r w:rsidR="006A187F" w:rsidRPr="00CC47C7">
        <w:rPr>
          <w:rFonts w:ascii="Times New Roman" w:hAnsi="Times New Roman" w:cs="Times New Roman"/>
          <w:sz w:val="24"/>
          <w:szCs w:val="24"/>
        </w:rPr>
        <w:t xml:space="preserve">iznimno </w:t>
      </w:r>
      <w:r w:rsidR="000B2F3F" w:rsidRPr="00CC47C7">
        <w:rPr>
          <w:rFonts w:ascii="Times New Roman" w:hAnsi="Times New Roman" w:cs="Times New Roman"/>
          <w:sz w:val="24"/>
          <w:szCs w:val="24"/>
        </w:rPr>
        <w:t>može biti i ravnatelj.</w:t>
      </w:r>
    </w:p>
    <w:p w:rsidR="006A187F" w:rsidRDefault="006A187F" w:rsidP="006A187F">
      <w:pPr>
        <w:spacing w:after="0"/>
        <w:jc w:val="both"/>
        <w:rPr>
          <w:rFonts w:ascii="Times New Roman" w:hAnsi="Times New Roman" w:cs="Times New Roman"/>
          <w:sz w:val="24"/>
          <w:szCs w:val="24"/>
        </w:rPr>
      </w:pPr>
      <w:r>
        <w:rPr>
          <w:rFonts w:ascii="Times New Roman" w:hAnsi="Times New Roman" w:cs="Times New Roman"/>
          <w:sz w:val="24"/>
          <w:szCs w:val="24"/>
        </w:rPr>
        <w:t>Članovi Povjerenstva mogu po odluci ravnatelja biti i osobe koje nisu zaposlenici škole, ako posjeduju potrebna stručna znanja iz pojedinog područja.</w:t>
      </w:r>
    </w:p>
    <w:p w:rsidR="006A187F" w:rsidRDefault="006A187F" w:rsidP="006A187F">
      <w:pPr>
        <w:spacing w:after="0"/>
        <w:jc w:val="both"/>
        <w:rPr>
          <w:rFonts w:ascii="Times New Roman" w:hAnsi="Times New Roman" w:cs="Times New Roman"/>
          <w:sz w:val="24"/>
          <w:szCs w:val="24"/>
        </w:rPr>
      </w:pPr>
    </w:p>
    <w:p w:rsidR="006A187F" w:rsidRPr="006A187F" w:rsidRDefault="006A187F" w:rsidP="006A187F">
      <w:pPr>
        <w:spacing w:after="0"/>
        <w:jc w:val="both"/>
        <w:rPr>
          <w:rFonts w:ascii="Times New Roman" w:hAnsi="Times New Roman" w:cs="Times New Roman"/>
          <w:sz w:val="24"/>
          <w:szCs w:val="24"/>
        </w:rPr>
      </w:pPr>
      <w:r w:rsidRPr="006A187F">
        <w:rPr>
          <w:rFonts w:ascii="Times New Roman" w:hAnsi="Times New Roman" w:cs="Times New Roman"/>
          <w:sz w:val="24"/>
          <w:szCs w:val="24"/>
        </w:rPr>
        <w:t>Članove Povjerenstva ravnatelj može imenovati kao stalne članove za tekuću školsku godinu ili ih imenovati za svaki natječaj, najkasnije do isteka roka za podnošenje prijava na natječaj.</w:t>
      </w:r>
    </w:p>
    <w:p w:rsidR="006A187F" w:rsidRPr="007F3EFD" w:rsidRDefault="006A187F" w:rsidP="00F463DB">
      <w:pPr>
        <w:spacing w:after="0"/>
        <w:jc w:val="both"/>
        <w:rPr>
          <w:rFonts w:ascii="Times New Roman" w:hAnsi="Times New Roman" w:cs="Times New Roman"/>
          <w:sz w:val="24"/>
          <w:szCs w:val="24"/>
        </w:rPr>
      </w:pPr>
    </w:p>
    <w:p w:rsidR="00953997" w:rsidRPr="007F3EFD" w:rsidRDefault="00953997" w:rsidP="00F463DB">
      <w:pPr>
        <w:spacing w:after="0"/>
        <w:jc w:val="both"/>
        <w:rPr>
          <w:rFonts w:ascii="Times New Roman" w:hAnsi="Times New Roman" w:cs="Times New Roman"/>
          <w:sz w:val="24"/>
          <w:szCs w:val="24"/>
        </w:rPr>
      </w:pPr>
      <w:r w:rsidRPr="007F3EFD">
        <w:rPr>
          <w:rFonts w:ascii="Times New Roman" w:hAnsi="Times New Roman" w:cs="Times New Roman"/>
          <w:sz w:val="24"/>
          <w:szCs w:val="24"/>
        </w:rPr>
        <w:t>Član povjerenstva ne može biti osoba koja je s kandidatom u srodstvu</w:t>
      </w:r>
      <w:r w:rsidR="00250FA1">
        <w:rPr>
          <w:rFonts w:ascii="Times New Roman" w:hAnsi="Times New Roman" w:cs="Times New Roman"/>
          <w:sz w:val="24"/>
          <w:szCs w:val="24"/>
        </w:rPr>
        <w:t xml:space="preserve"> ili član Školskog odbora</w:t>
      </w:r>
      <w:r w:rsidRPr="007F3EFD">
        <w:rPr>
          <w:rFonts w:ascii="Times New Roman" w:hAnsi="Times New Roman" w:cs="Times New Roman"/>
          <w:sz w:val="24"/>
          <w:szCs w:val="24"/>
        </w:rPr>
        <w:t>.</w:t>
      </w:r>
    </w:p>
    <w:p w:rsidR="00B73777" w:rsidRDefault="00953997" w:rsidP="00F463DB">
      <w:pPr>
        <w:spacing w:after="0"/>
        <w:jc w:val="both"/>
        <w:rPr>
          <w:rFonts w:ascii="Times New Roman" w:hAnsi="Times New Roman" w:cs="Times New Roman"/>
          <w:sz w:val="24"/>
          <w:szCs w:val="24"/>
        </w:rPr>
      </w:pPr>
      <w:r w:rsidRPr="007F3EFD">
        <w:rPr>
          <w:rFonts w:ascii="Times New Roman" w:hAnsi="Times New Roman" w:cs="Times New Roman"/>
          <w:sz w:val="24"/>
          <w:szCs w:val="24"/>
        </w:rPr>
        <w:t xml:space="preserve">   </w:t>
      </w:r>
    </w:p>
    <w:p w:rsidR="00FF1D62" w:rsidRDefault="00953997" w:rsidP="00042E35">
      <w:pPr>
        <w:spacing w:after="0"/>
        <w:rPr>
          <w:rFonts w:ascii="Times New Roman" w:hAnsi="Times New Roman" w:cs="Times New Roman"/>
          <w:sz w:val="24"/>
          <w:szCs w:val="24"/>
        </w:rPr>
      </w:pPr>
      <w:r w:rsidRPr="007F3EFD">
        <w:rPr>
          <w:rFonts w:ascii="Times New Roman" w:hAnsi="Times New Roman" w:cs="Times New Roman"/>
          <w:sz w:val="24"/>
          <w:szCs w:val="24"/>
        </w:rPr>
        <w:t xml:space="preserve"> Povjerenstvo obavlja slijedeće poslove:</w:t>
      </w:r>
    </w:p>
    <w:p w:rsidR="00FF1D62" w:rsidRPr="00FF1D62" w:rsidRDefault="00953997" w:rsidP="00042E35">
      <w:pPr>
        <w:spacing w:after="0"/>
        <w:rPr>
          <w:rFonts w:ascii="Times New Roman" w:hAnsi="Times New Roman" w:cs="Times New Roman"/>
          <w:sz w:val="24"/>
          <w:szCs w:val="24"/>
        </w:rPr>
      </w:pPr>
      <w:r w:rsidRPr="007F3EFD">
        <w:rPr>
          <w:rFonts w:ascii="Times New Roman" w:hAnsi="Times New Roman" w:cs="Times New Roman"/>
          <w:sz w:val="24"/>
          <w:szCs w:val="24"/>
        </w:rPr>
        <w:t xml:space="preserve">  -  utvrđuje koje su prijave na natječaj pravodobne i potpune,</w:t>
      </w:r>
      <w:r w:rsidR="00FF1D62">
        <w:rPr>
          <w:rFonts w:ascii="Times New Roman" w:hAnsi="Times New Roman" w:cs="Times New Roman"/>
          <w:sz w:val="24"/>
          <w:szCs w:val="24"/>
        </w:rPr>
        <w:t xml:space="preserve"> </w:t>
      </w:r>
      <w:r w:rsidR="00FF1D62" w:rsidRPr="00FF1D62">
        <w:rPr>
          <w:rFonts w:ascii="Times New Roman" w:eastAsia="Times New Roman" w:hAnsi="Times New Roman" w:cs="Times New Roman"/>
          <w:color w:val="000000"/>
          <w:sz w:val="24"/>
          <w:szCs w:val="24"/>
        </w:rPr>
        <w:t>poziva li se</w:t>
      </w:r>
      <w:r w:rsidR="00FF1D62">
        <w:rPr>
          <w:rFonts w:ascii="Times New Roman" w:eastAsia="Times New Roman" w:hAnsi="Times New Roman" w:cs="Times New Roman"/>
          <w:color w:val="000000"/>
          <w:sz w:val="24"/>
          <w:szCs w:val="24"/>
        </w:rPr>
        <w:t xml:space="preserve"> kandidat</w:t>
      </w:r>
      <w:r w:rsidR="00FF1D62" w:rsidRPr="00FF1D62">
        <w:rPr>
          <w:rFonts w:ascii="Times New Roman" w:eastAsia="Times New Roman" w:hAnsi="Times New Roman" w:cs="Times New Roman"/>
          <w:color w:val="000000"/>
          <w:sz w:val="24"/>
          <w:szCs w:val="24"/>
        </w:rPr>
        <w:t xml:space="preserve"> i ostvaruje li pravo prednosti pri zapošljavanju prema posebnim propisima</w:t>
      </w:r>
    </w:p>
    <w:p w:rsidR="00953997" w:rsidRPr="007F3EFD" w:rsidRDefault="00FF1D62" w:rsidP="00042E35">
      <w:pPr>
        <w:spacing w:after="0"/>
        <w:rPr>
          <w:rFonts w:ascii="Times New Roman" w:hAnsi="Times New Roman" w:cs="Times New Roman"/>
          <w:sz w:val="24"/>
          <w:szCs w:val="24"/>
        </w:rPr>
      </w:pPr>
      <w:r>
        <w:rPr>
          <w:rFonts w:ascii="Times New Roman" w:hAnsi="Times New Roman" w:cs="Times New Roman"/>
          <w:sz w:val="24"/>
          <w:szCs w:val="24"/>
        </w:rPr>
        <w:t xml:space="preserve"> </w:t>
      </w:r>
      <w:r w:rsidR="00953997" w:rsidRPr="007F3EFD">
        <w:rPr>
          <w:rFonts w:ascii="Times New Roman" w:hAnsi="Times New Roman" w:cs="Times New Roman"/>
          <w:sz w:val="24"/>
          <w:szCs w:val="24"/>
        </w:rPr>
        <w:t xml:space="preserve">-  utvrđuje listu kandidata prijavljenih na natječaj odnosno kandidata koje je u  Školu uputio </w:t>
      </w:r>
      <w:r w:rsidR="002463F1" w:rsidRPr="007F3EFD">
        <w:rPr>
          <w:rFonts w:ascii="Times New Roman" w:hAnsi="Times New Roman" w:cs="Times New Roman"/>
          <w:sz w:val="24"/>
          <w:szCs w:val="24"/>
        </w:rPr>
        <w:t>ured državne uprave</w:t>
      </w:r>
      <w:r w:rsidR="00953997" w:rsidRPr="007F3EFD">
        <w:rPr>
          <w:rFonts w:ascii="Times New Roman" w:hAnsi="Times New Roman" w:cs="Times New Roman"/>
          <w:sz w:val="24"/>
          <w:szCs w:val="24"/>
        </w:rPr>
        <w:t xml:space="preserve"> koji ispunjavaju</w:t>
      </w:r>
      <w:r w:rsidR="00B73777">
        <w:rPr>
          <w:rFonts w:ascii="Times New Roman" w:hAnsi="Times New Roman" w:cs="Times New Roman"/>
          <w:sz w:val="24"/>
          <w:szCs w:val="24"/>
        </w:rPr>
        <w:t xml:space="preserve"> formalne uvjete iz natječaja, pravodobne i potpune prijave kandidata</w:t>
      </w:r>
      <w:r w:rsidR="00953997" w:rsidRPr="007F3EFD">
        <w:rPr>
          <w:rFonts w:ascii="Times New Roman" w:hAnsi="Times New Roman" w:cs="Times New Roman"/>
          <w:sz w:val="24"/>
          <w:szCs w:val="24"/>
        </w:rPr>
        <w:t xml:space="preserve"> s te liste upućuje na testiranje i intervju,</w:t>
      </w:r>
    </w:p>
    <w:p w:rsidR="00953997" w:rsidRPr="007F3EFD" w:rsidRDefault="00953997" w:rsidP="00042E35">
      <w:pPr>
        <w:spacing w:after="0"/>
        <w:rPr>
          <w:rFonts w:ascii="Times New Roman" w:hAnsi="Times New Roman" w:cs="Times New Roman"/>
          <w:sz w:val="24"/>
          <w:szCs w:val="24"/>
        </w:rPr>
      </w:pPr>
      <w:r w:rsidRPr="007F3EFD">
        <w:rPr>
          <w:rFonts w:ascii="Times New Roman" w:hAnsi="Times New Roman" w:cs="Times New Roman"/>
          <w:sz w:val="24"/>
          <w:szCs w:val="24"/>
        </w:rPr>
        <w:t xml:space="preserve">   - utvrđuje  sadržaj testiranja ( područja provjere, pravne i druge izvore za pripremu kandidata za testiranje), </w:t>
      </w:r>
    </w:p>
    <w:p w:rsidR="00953997" w:rsidRPr="007F3EFD" w:rsidRDefault="00953997" w:rsidP="00042E35">
      <w:pPr>
        <w:spacing w:after="0"/>
        <w:rPr>
          <w:rFonts w:ascii="Times New Roman" w:hAnsi="Times New Roman" w:cs="Times New Roman"/>
          <w:sz w:val="24"/>
          <w:szCs w:val="24"/>
        </w:rPr>
      </w:pPr>
      <w:r w:rsidRPr="007F3EFD">
        <w:rPr>
          <w:rFonts w:ascii="Times New Roman" w:hAnsi="Times New Roman" w:cs="Times New Roman"/>
          <w:sz w:val="24"/>
          <w:szCs w:val="24"/>
        </w:rPr>
        <w:t xml:space="preserve">   - objavljuje na web stranici Škole područja provjere  za pripremu kandidata za testiranje, vrijeme i mjesto održavanja testiranja,  </w:t>
      </w:r>
    </w:p>
    <w:p w:rsidR="00953997" w:rsidRPr="007F3EFD" w:rsidRDefault="00953997" w:rsidP="00042E35">
      <w:pPr>
        <w:spacing w:after="0"/>
        <w:rPr>
          <w:rFonts w:ascii="Times New Roman" w:hAnsi="Times New Roman" w:cs="Times New Roman"/>
          <w:sz w:val="24"/>
          <w:szCs w:val="24"/>
        </w:rPr>
      </w:pPr>
      <w:r w:rsidRPr="007F3EFD">
        <w:rPr>
          <w:rFonts w:ascii="Times New Roman" w:hAnsi="Times New Roman" w:cs="Times New Roman"/>
          <w:sz w:val="24"/>
          <w:szCs w:val="24"/>
        </w:rPr>
        <w:t xml:space="preserve">   -  </w:t>
      </w:r>
      <w:r w:rsidR="00E9752F">
        <w:rPr>
          <w:rFonts w:ascii="Times New Roman" w:hAnsi="Times New Roman" w:cs="Times New Roman"/>
          <w:sz w:val="24"/>
          <w:szCs w:val="24"/>
        </w:rPr>
        <w:t xml:space="preserve"> </w:t>
      </w:r>
      <w:r w:rsidR="0021009D" w:rsidRPr="007F3EFD">
        <w:rPr>
          <w:rFonts w:ascii="Times New Roman" w:hAnsi="Times New Roman" w:cs="Times New Roman"/>
          <w:sz w:val="24"/>
          <w:szCs w:val="24"/>
        </w:rPr>
        <w:t xml:space="preserve"> </w:t>
      </w:r>
      <w:r w:rsidRPr="007F3EFD">
        <w:rPr>
          <w:rFonts w:ascii="Times New Roman" w:hAnsi="Times New Roman" w:cs="Times New Roman"/>
          <w:sz w:val="24"/>
          <w:szCs w:val="24"/>
        </w:rPr>
        <w:t>provodi testiranje i razgovor (intervju) s kandidatima,</w:t>
      </w:r>
    </w:p>
    <w:p w:rsidR="00953997" w:rsidRPr="00311810" w:rsidRDefault="00953997" w:rsidP="00042E35">
      <w:pPr>
        <w:pStyle w:val="Odlomakpopisa"/>
        <w:numPr>
          <w:ilvl w:val="0"/>
          <w:numId w:val="3"/>
        </w:numPr>
        <w:spacing w:after="0" w:line="276" w:lineRule="auto"/>
        <w:rPr>
          <w:rFonts w:ascii="Times New Roman" w:hAnsi="Times New Roman" w:cs="Times New Roman"/>
          <w:sz w:val="24"/>
          <w:szCs w:val="24"/>
        </w:rPr>
      </w:pPr>
      <w:r w:rsidRPr="007F3EFD">
        <w:rPr>
          <w:rFonts w:ascii="Times New Roman" w:hAnsi="Times New Roman" w:cs="Times New Roman"/>
          <w:sz w:val="24"/>
          <w:szCs w:val="24"/>
        </w:rPr>
        <w:t xml:space="preserve">objavljuje na web </w:t>
      </w:r>
      <w:r w:rsidRPr="00311810">
        <w:rPr>
          <w:rFonts w:ascii="Times New Roman" w:hAnsi="Times New Roman" w:cs="Times New Roman"/>
          <w:sz w:val="24"/>
          <w:szCs w:val="24"/>
        </w:rPr>
        <w:t>stranici Škole rezultat testiranja i poziv kandidatima na razgovor (intervju)</w:t>
      </w:r>
    </w:p>
    <w:p w:rsidR="00953997" w:rsidRPr="007F3EFD" w:rsidRDefault="00953997" w:rsidP="00042E35">
      <w:pPr>
        <w:pStyle w:val="Odlomakpopisa"/>
        <w:numPr>
          <w:ilvl w:val="0"/>
          <w:numId w:val="3"/>
        </w:numPr>
        <w:spacing w:after="0" w:line="276" w:lineRule="auto"/>
        <w:rPr>
          <w:rFonts w:ascii="Times New Roman" w:hAnsi="Times New Roman" w:cs="Times New Roman"/>
          <w:sz w:val="24"/>
          <w:szCs w:val="24"/>
        </w:rPr>
      </w:pPr>
      <w:r w:rsidRPr="007F3EFD">
        <w:rPr>
          <w:rFonts w:ascii="Times New Roman" w:hAnsi="Times New Roman" w:cs="Times New Roman"/>
          <w:sz w:val="24"/>
          <w:szCs w:val="24"/>
        </w:rPr>
        <w:t>utvrđuje rang –listu  kandidata na temelju rezultata provedenog testiranja  i razgovora (intervjua),</w:t>
      </w:r>
    </w:p>
    <w:p w:rsidR="00953997" w:rsidRPr="007F3EFD" w:rsidRDefault="00953997" w:rsidP="00042E35">
      <w:pPr>
        <w:pStyle w:val="Odlomakpopisa"/>
        <w:numPr>
          <w:ilvl w:val="0"/>
          <w:numId w:val="3"/>
        </w:numPr>
        <w:spacing w:after="0" w:line="276" w:lineRule="auto"/>
        <w:rPr>
          <w:rFonts w:ascii="Times New Roman" w:hAnsi="Times New Roman" w:cs="Times New Roman"/>
          <w:sz w:val="24"/>
          <w:szCs w:val="24"/>
        </w:rPr>
      </w:pPr>
      <w:r w:rsidRPr="007F3EFD">
        <w:rPr>
          <w:rFonts w:ascii="Times New Roman" w:hAnsi="Times New Roman" w:cs="Times New Roman"/>
          <w:sz w:val="24"/>
          <w:szCs w:val="24"/>
        </w:rPr>
        <w:t>ravnatelju Škole dostavlja izvješće o provedenom postupku i rang-listu kandidata.</w:t>
      </w:r>
    </w:p>
    <w:p w:rsidR="00953997" w:rsidRDefault="00953997" w:rsidP="005D05CF">
      <w:pPr>
        <w:jc w:val="center"/>
        <w:rPr>
          <w:sz w:val="24"/>
          <w:szCs w:val="24"/>
        </w:rPr>
      </w:pPr>
    </w:p>
    <w:p w:rsidR="00CC5801" w:rsidRDefault="00CC5801" w:rsidP="00CC5801">
      <w:pPr>
        <w:jc w:val="center"/>
        <w:rPr>
          <w:sz w:val="24"/>
          <w:szCs w:val="24"/>
        </w:rPr>
      </w:pPr>
      <w:r>
        <w:rPr>
          <w:sz w:val="24"/>
          <w:szCs w:val="24"/>
        </w:rPr>
        <w:t>Članak 10.</w:t>
      </w:r>
    </w:p>
    <w:p w:rsidR="0021009D" w:rsidRPr="007E34C7" w:rsidRDefault="00143D4C" w:rsidP="0021009D">
      <w:pPr>
        <w:spacing w:after="0"/>
        <w:rPr>
          <w:rFonts w:ascii="Times New Roman" w:hAnsi="Times New Roman" w:cs="Times New Roman"/>
          <w:i/>
          <w:sz w:val="24"/>
          <w:szCs w:val="24"/>
        </w:rPr>
      </w:pPr>
      <w:r w:rsidRPr="007E34C7">
        <w:rPr>
          <w:rFonts w:ascii="Times New Roman" w:hAnsi="Times New Roman" w:cs="Times New Roman"/>
          <w:i/>
          <w:sz w:val="24"/>
          <w:szCs w:val="24"/>
        </w:rPr>
        <w:t>Procjena i vrednovanje kandidata</w:t>
      </w:r>
    </w:p>
    <w:p w:rsidR="0021009D" w:rsidRPr="007E34C7" w:rsidRDefault="0021009D" w:rsidP="0021009D">
      <w:pPr>
        <w:spacing w:after="0"/>
        <w:rPr>
          <w:rFonts w:ascii="Times New Roman" w:hAnsi="Times New Roman" w:cs="Times New Roman"/>
          <w:i/>
          <w:sz w:val="24"/>
          <w:szCs w:val="24"/>
        </w:rPr>
      </w:pPr>
      <w:r w:rsidRPr="007E34C7">
        <w:rPr>
          <w:rFonts w:ascii="Times New Roman" w:hAnsi="Times New Roman" w:cs="Times New Roman"/>
          <w:sz w:val="24"/>
          <w:szCs w:val="24"/>
        </w:rPr>
        <w:t xml:space="preserve">                                                  </w:t>
      </w:r>
    </w:p>
    <w:p w:rsidR="00543039" w:rsidRDefault="0021009D" w:rsidP="00543039">
      <w:pPr>
        <w:jc w:val="both"/>
        <w:rPr>
          <w:rFonts w:ascii="Times New Roman" w:eastAsia="Times New Roman" w:hAnsi="Times New Roman" w:cs="Times New Roman"/>
          <w:sz w:val="24"/>
          <w:szCs w:val="24"/>
        </w:rPr>
      </w:pPr>
      <w:r w:rsidRPr="007E34C7">
        <w:rPr>
          <w:rFonts w:ascii="Times New Roman" w:hAnsi="Times New Roman" w:cs="Times New Roman"/>
          <w:sz w:val="24"/>
          <w:szCs w:val="24"/>
        </w:rPr>
        <w:t xml:space="preserve">     </w:t>
      </w:r>
      <w:r w:rsidR="00543039" w:rsidRPr="007E34C7">
        <w:rPr>
          <w:rFonts w:ascii="Times New Roman" w:eastAsia="Times New Roman" w:hAnsi="Times New Roman" w:cs="Times New Roman"/>
          <w:sz w:val="24"/>
          <w:szCs w:val="24"/>
        </w:rPr>
        <w:t>Sve kandidate koji su pravodobno dostavili potpunu prijavu sa svim prilozima odnosno ispravama i ispunjavaju uvjete natječaje Povjeren</w:t>
      </w:r>
      <w:r w:rsidR="005126CC" w:rsidRPr="007E34C7">
        <w:rPr>
          <w:rFonts w:ascii="Times New Roman" w:eastAsia="Times New Roman" w:hAnsi="Times New Roman" w:cs="Times New Roman"/>
          <w:sz w:val="24"/>
          <w:szCs w:val="24"/>
        </w:rPr>
        <w:t xml:space="preserve">stvo poziva na </w:t>
      </w:r>
      <w:r w:rsidR="00FF1D62">
        <w:rPr>
          <w:rFonts w:ascii="Times New Roman" w:eastAsia="Times New Roman" w:hAnsi="Times New Roman" w:cs="Times New Roman"/>
          <w:sz w:val="24"/>
          <w:szCs w:val="24"/>
        </w:rPr>
        <w:t>testiranje i</w:t>
      </w:r>
      <w:r w:rsidR="005126CC" w:rsidRPr="007E34C7">
        <w:rPr>
          <w:rFonts w:ascii="Times New Roman" w:eastAsia="Times New Roman" w:hAnsi="Times New Roman" w:cs="Times New Roman"/>
          <w:sz w:val="24"/>
          <w:szCs w:val="24"/>
        </w:rPr>
        <w:t xml:space="preserve"> razgovor (intervju).</w:t>
      </w:r>
    </w:p>
    <w:p w:rsidR="00460726" w:rsidRPr="00042E35" w:rsidRDefault="00460726" w:rsidP="00543039">
      <w:pPr>
        <w:jc w:val="both"/>
        <w:rPr>
          <w:rFonts w:ascii="Times New Roman" w:eastAsia="Times New Roman" w:hAnsi="Times New Roman" w:cs="Times New Roman"/>
          <w:sz w:val="24"/>
          <w:szCs w:val="24"/>
        </w:rPr>
      </w:pPr>
      <w:r w:rsidRPr="00042E35">
        <w:rPr>
          <w:rFonts w:ascii="Times New Roman" w:eastAsia="Times New Roman" w:hAnsi="Times New Roman" w:cs="Times New Roman"/>
          <w:sz w:val="24"/>
          <w:szCs w:val="24"/>
        </w:rPr>
        <w:t>Na razgovoru i/ili intervjuu može, osim članova Povjerenstva prisustvovati i ravnatelj.</w:t>
      </w:r>
    </w:p>
    <w:p w:rsidR="00143D4C" w:rsidRDefault="00143D4C" w:rsidP="00143D4C">
      <w:pPr>
        <w:spacing w:after="0"/>
        <w:jc w:val="both"/>
        <w:rPr>
          <w:rFonts w:ascii="Times New Roman" w:hAnsi="Times New Roman" w:cs="Times New Roman"/>
          <w:sz w:val="24"/>
          <w:szCs w:val="24"/>
        </w:rPr>
      </w:pPr>
    </w:p>
    <w:p w:rsidR="00143D4C" w:rsidRPr="00CC47C7" w:rsidRDefault="00143D4C" w:rsidP="00143D4C">
      <w:pPr>
        <w:spacing w:after="0"/>
        <w:jc w:val="both"/>
        <w:rPr>
          <w:rFonts w:ascii="Times New Roman" w:hAnsi="Times New Roman" w:cs="Times New Roman"/>
          <w:sz w:val="24"/>
          <w:szCs w:val="24"/>
        </w:rPr>
      </w:pPr>
      <w:r w:rsidRPr="00CC47C7">
        <w:rPr>
          <w:rFonts w:ascii="Times New Roman" w:hAnsi="Times New Roman" w:cs="Times New Roman"/>
          <w:sz w:val="24"/>
          <w:szCs w:val="24"/>
        </w:rPr>
        <w:t>Područja iz kojih se obavlja testiranje kandidata u pravilu su:</w:t>
      </w:r>
    </w:p>
    <w:p w:rsidR="00143D4C" w:rsidRPr="00CC47C7" w:rsidRDefault="00143D4C" w:rsidP="00143D4C">
      <w:pPr>
        <w:spacing w:after="0"/>
        <w:jc w:val="both"/>
        <w:rPr>
          <w:rFonts w:ascii="Times New Roman" w:hAnsi="Times New Roman" w:cs="Times New Roman"/>
          <w:sz w:val="24"/>
          <w:szCs w:val="24"/>
        </w:rPr>
      </w:pPr>
      <w:r w:rsidRPr="00CC47C7">
        <w:rPr>
          <w:rFonts w:ascii="Times New Roman" w:hAnsi="Times New Roman" w:cs="Times New Roman"/>
          <w:sz w:val="24"/>
          <w:szCs w:val="24"/>
        </w:rPr>
        <w:t>1. za odgojno-obrazovne radnike:</w:t>
      </w:r>
    </w:p>
    <w:p w:rsidR="00143D4C" w:rsidRPr="00CC47C7" w:rsidRDefault="00143D4C" w:rsidP="00143D4C">
      <w:pPr>
        <w:spacing w:after="0"/>
        <w:jc w:val="both"/>
        <w:rPr>
          <w:rFonts w:ascii="Times New Roman" w:hAnsi="Times New Roman" w:cs="Times New Roman"/>
          <w:sz w:val="24"/>
          <w:szCs w:val="24"/>
        </w:rPr>
      </w:pPr>
      <w:r w:rsidRPr="00CC47C7">
        <w:rPr>
          <w:rFonts w:ascii="Times New Roman" w:hAnsi="Times New Roman" w:cs="Times New Roman"/>
          <w:sz w:val="24"/>
          <w:szCs w:val="24"/>
        </w:rPr>
        <w:t xml:space="preserve">  - intelektualno-kognitivne i psihološke sposobnosti</w:t>
      </w:r>
    </w:p>
    <w:p w:rsidR="00143D4C" w:rsidRPr="00CC47C7" w:rsidRDefault="00143D4C" w:rsidP="00143D4C">
      <w:pPr>
        <w:spacing w:after="0"/>
        <w:jc w:val="both"/>
        <w:rPr>
          <w:rFonts w:ascii="Times New Roman" w:hAnsi="Times New Roman" w:cs="Times New Roman"/>
          <w:sz w:val="24"/>
          <w:szCs w:val="24"/>
        </w:rPr>
      </w:pPr>
      <w:r w:rsidRPr="00CC47C7">
        <w:rPr>
          <w:rFonts w:ascii="Times New Roman" w:hAnsi="Times New Roman" w:cs="Times New Roman"/>
          <w:sz w:val="24"/>
          <w:szCs w:val="24"/>
        </w:rPr>
        <w:t xml:space="preserve">  - informatička pismenost</w:t>
      </w:r>
    </w:p>
    <w:p w:rsidR="00143D4C" w:rsidRPr="00CC47C7" w:rsidRDefault="00143D4C" w:rsidP="00143D4C">
      <w:pPr>
        <w:spacing w:after="0"/>
        <w:jc w:val="both"/>
        <w:rPr>
          <w:rFonts w:ascii="Times New Roman" w:hAnsi="Times New Roman" w:cs="Times New Roman"/>
          <w:sz w:val="24"/>
          <w:szCs w:val="24"/>
        </w:rPr>
      </w:pPr>
      <w:r w:rsidRPr="00CC47C7">
        <w:rPr>
          <w:rFonts w:ascii="Times New Roman" w:hAnsi="Times New Roman" w:cs="Times New Roman"/>
          <w:sz w:val="24"/>
          <w:szCs w:val="24"/>
        </w:rPr>
        <w:t xml:space="preserve">  - stručno-pedagoške i metodičke kompetencije</w:t>
      </w:r>
    </w:p>
    <w:p w:rsidR="00143D4C" w:rsidRPr="00CC47C7" w:rsidRDefault="00143D4C" w:rsidP="00143D4C">
      <w:pPr>
        <w:spacing w:after="0"/>
        <w:jc w:val="both"/>
        <w:rPr>
          <w:rFonts w:ascii="Times New Roman" w:hAnsi="Times New Roman" w:cs="Times New Roman"/>
          <w:sz w:val="24"/>
          <w:szCs w:val="24"/>
        </w:rPr>
      </w:pPr>
      <w:r w:rsidRPr="00CC47C7">
        <w:rPr>
          <w:rFonts w:ascii="Times New Roman" w:hAnsi="Times New Roman" w:cs="Times New Roman"/>
          <w:sz w:val="24"/>
          <w:szCs w:val="24"/>
        </w:rPr>
        <w:t xml:space="preserve">  - praktično odrađivanje dijela ili cijelog oglednog nastavnog sata</w:t>
      </w:r>
    </w:p>
    <w:p w:rsidR="00143D4C" w:rsidRPr="00CC47C7" w:rsidRDefault="00143D4C" w:rsidP="00143D4C">
      <w:pPr>
        <w:spacing w:after="0"/>
        <w:jc w:val="both"/>
        <w:rPr>
          <w:rFonts w:ascii="Times New Roman" w:hAnsi="Times New Roman" w:cs="Times New Roman"/>
          <w:sz w:val="24"/>
          <w:szCs w:val="24"/>
        </w:rPr>
      </w:pPr>
      <w:r w:rsidRPr="00CC47C7">
        <w:rPr>
          <w:rFonts w:ascii="Times New Roman" w:hAnsi="Times New Roman" w:cs="Times New Roman"/>
          <w:sz w:val="24"/>
          <w:szCs w:val="24"/>
        </w:rPr>
        <w:t>2. za tajnika i voditelja računovodstva:</w:t>
      </w:r>
    </w:p>
    <w:p w:rsidR="00143D4C" w:rsidRPr="00CC47C7" w:rsidRDefault="00143D4C" w:rsidP="00143D4C">
      <w:pPr>
        <w:spacing w:after="0"/>
        <w:jc w:val="both"/>
        <w:rPr>
          <w:rFonts w:ascii="Times New Roman" w:hAnsi="Times New Roman" w:cs="Times New Roman"/>
          <w:sz w:val="24"/>
          <w:szCs w:val="24"/>
        </w:rPr>
      </w:pPr>
      <w:r w:rsidRPr="00CC47C7">
        <w:rPr>
          <w:rFonts w:ascii="Times New Roman" w:hAnsi="Times New Roman" w:cs="Times New Roman"/>
          <w:sz w:val="24"/>
          <w:szCs w:val="24"/>
        </w:rPr>
        <w:t xml:space="preserve">  - intelektualno-kognitivne i psihološke sposobnosti</w:t>
      </w:r>
    </w:p>
    <w:p w:rsidR="00143D4C" w:rsidRPr="00CC47C7" w:rsidRDefault="00143D4C" w:rsidP="00143D4C">
      <w:pPr>
        <w:spacing w:after="0"/>
        <w:jc w:val="both"/>
        <w:rPr>
          <w:rFonts w:ascii="Times New Roman" w:hAnsi="Times New Roman" w:cs="Times New Roman"/>
          <w:sz w:val="24"/>
          <w:szCs w:val="24"/>
        </w:rPr>
      </w:pPr>
      <w:r w:rsidRPr="00CC47C7">
        <w:rPr>
          <w:rFonts w:ascii="Times New Roman" w:hAnsi="Times New Roman" w:cs="Times New Roman"/>
          <w:sz w:val="24"/>
          <w:szCs w:val="24"/>
        </w:rPr>
        <w:lastRenderedPageBreak/>
        <w:t xml:space="preserve">  - informatička pismenost</w:t>
      </w:r>
    </w:p>
    <w:p w:rsidR="00143D4C" w:rsidRPr="00CC47C7" w:rsidRDefault="00143D4C" w:rsidP="00143D4C">
      <w:pPr>
        <w:spacing w:after="0"/>
        <w:jc w:val="both"/>
        <w:rPr>
          <w:rFonts w:ascii="Times New Roman" w:hAnsi="Times New Roman" w:cs="Times New Roman"/>
          <w:sz w:val="24"/>
          <w:szCs w:val="24"/>
        </w:rPr>
      </w:pPr>
      <w:r w:rsidRPr="00CC47C7">
        <w:rPr>
          <w:rFonts w:ascii="Times New Roman" w:hAnsi="Times New Roman" w:cs="Times New Roman"/>
          <w:sz w:val="24"/>
          <w:szCs w:val="24"/>
        </w:rPr>
        <w:t xml:space="preserve">  - propisi i primjena propisa za tajnika</w:t>
      </w:r>
    </w:p>
    <w:p w:rsidR="00143D4C" w:rsidRPr="00CC47C7" w:rsidRDefault="00143D4C" w:rsidP="00143D4C">
      <w:pPr>
        <w:spacing w:after="0"/>
        <w:jc w:val="both"/>
        <w:rPr>
          <w:rFonts w:ascii="Times New Roman" w:hAnsi="Times New Roman" w:cs="Times New Roman"/>
          <w:sz w:val="24"/>
          <w:szCs w:val="24"/>
        </w:rPr>
      </w:pPr>
      <w:r w:rsidRPr="00CC47C7">
        <w:rPr>
          <w:rFonts w:ascii="Times New Roman" w:hAnsi="Times New Roman" w:cs="Times New Roman"/>
          <w:sz w:val="24"/>
          <w:szCs w:val="24"/>
        </w:rPr>
        <w:t xml:space="preserve">  - računovodstvo za voditelja računovodstva</w:t>
      </w:r>
    </w:p>
    <w:p w:rsidR="00143D4C" w:rsidRPr="00CC47C7" w:rsidRDefault="00143D4C" w:rsidP="00143D4C">
      <w:pPr>
        <w:spacing w:after="0"/>
        <w:jc w:val="both"/>
        <w:rPr>
          <w:rFonts w:ascii="Times New Roman" w:hAnsi="Times New Roman" w:cs="Times New Roman"/>
          <w:sz w:val="24"/>
          <w:szCs w:val="24"/>
        </w:rPr>
      </w:pPr>
      <w:r w:rsidRPr="00CC47C7">
        <w:rPr>
          <w:rFonts w:ascii="Times New Roman" w:hAnsi="Times New Roman" w:cs="Times New Roman"/>
          <w:sz w:val="24"/>
          <w:szCs w:val="24"/>
        </w:rPr>
        <w:t>3. za računovodstvenog i administrativnog referenta</w:t>
      </w:r>
    </w:p>
    <w:p w:rsidR="00143D4C" w:rsidRPr="00CC47C7" w:rsidRDefault="00143D4C" w:rsidP="00143D4C">
      <w:pPr>
        <w:spacing w:after="0"/>
        <w:jc w:val="both"/>
        <w:rPr>
          <w:rFonts w:ascii="Times New Roman" w:hAnsi="Times New Roman" w:cs="Times New Roman"/>
          <w:sz w:val="24"/>
          <w:szCs w:val="24"/>
        </w:rPr>
      </w:pPr>
      <w:r w:rsidRPr="00CC47C7">
        <w:rPr>
          <w:rFonts w:ascii="Times New Roman" w:hAnsi="Times New Roman" w:cs="Times New Roman"/>
          <w:sz w:val="24"/>
          <w:szCs w:val="24"/>
        </w:rPr>
        <w:t xml:space="preserve">  - intelektualno-kognitivne i psihološke sposobnosti</w:t>
      </w:r>
    </w:p>
    <w:p w:rsidR="00143D4C" w:rsidRPr="00CC47C7" w:rsidRDefault="00143D4C" w:rsidP="00143D4C">
      <w:pPr>
        <w:spacing w:after="0"/>
        <w:jc w:val="both"/>
        <w:rPr>
          <w:rFonts w:ascii="Times New Roman" w:hAnsi="Times New Roman" w:cs="Times New Roman"/>
          <w:sz w:val="24"/>
          <w:szCs w:val="24"/>
        </w:rPr>
      </w:pPr>
      <w:r w:rsidRPr="00CC47C7">
        <w:rPr>
          <w:rFonts w:ascii="Times New Roman" w:hAnsi="Times New Roman" w:cs="Times New Roman"/>
          <w:sz w:val="24"/>
          <w:szCs w:val="24"/>
        </w:rPr>
        <w:t xml:space="preserve">  - informatička pismenost</w:t>
      </w:r>
    </w:p>
    <w:p w:rsidR="00143D4C" w:rsidRPr="00CC47C7" w:rsidRDefault="00143D4C" w:rsidP="00143D4C">
      <w:pPr>
        <w:spacing w:after="0"/>
        <w:jc w:val="both"/>
        <w:rPr>
          <w:rFonts w:ascii="Times New Roman" w:hAnsi="Times New Roman" w:cs="Times New Roman"/>
          <w:sz w:val="24"/>
          <w:szCs w:val="24"/>
        </w:rPr>
      </w:pPr>
      <w:r w:rsidRPr="00CC47C7">
        <w:rPr>
          <w:rFonts w:ascii="Times New Roman" w:hAnsi="Times New Roman" w:cs="Times New Roman"/>
          <w:sz w:val="24"/>
          <w:szCs w:val="24"/>
        </w:rPr>
        <w:t>4. pomoćno-tehnički radnici se u pravilu testiraju usmeno ili određivanjem obavljanja određenog posla iz djelokruga rada</w:t>
      </w:r>
    </w:p>
    <w:p w:rsidR="00543039" w:rsidRPr="00CC47C7" w:rsidRDefault="00543039" w:rsidP="0021009D">
      <w:pPr>
        <w:spacing w:after="0"/>
        <w:rPr>
          <w:rFonts w:ascii="Times New Roman" w:hAnsi="Times New Roman" w:cs="Times New Roman"/>
          <w:sz w:val="24"/>
          <w:szCs w:val="24"/>
        </w:rPr>
      </w:pPr>
    </w:p>
    <w:p w:rsidR="0021009D" w:rsidRPr="00CC47C7" w:rsidRDefault="0021009D" w:rsidP="0021009D">
      <w:pPr>
        <w:spacing w:after="0"/>
        <w:rPr>
          <w:rFonts w:ascii="Times New Roman" w:hAnsi="Times New Roman" w:cs="Times New Roman"/>
          <w:sz w:val="24"/>
          <w:szCs w:val="24"/>
        </w:rPr>
      </w:pPr>
      <w:r w:rsidRPr="00CC47C7">
        <w:rPr>
          <w:rFonts w:ascii="Times New Roman" w:hAnsi="Times New Roman" w:cs="Times New Roman"/>
          <w:sz w:val="24"/>
          <w:szCs w:val="24"/>
        </w:rPr>
        <w:t>Škola je obvezna kandidatu koji je osoba s invaliditetom prilikom provedbe</w:t>
      </w:r>
      <w:r w:rsidR="00543039" w:rsidRPr="00CC47C7">
        <w:rPr>
          <w:rFonts w:ascii="Times New Roman" w:hAnsi="Times New Roman" w:cs="Times New Roman"/>
          <w:sz w:val="24"/>
          <w:szCs w:val="24"/>
        </w:rPr>
        <w:t xml:space="preserve"> </w:t>
      </w:r>
      <w:r w:rsidR="00E9752F" w:rsidRPr="00CC47C7">
        <w:rPr>
          <w:rFonts w:ascii="Times New Roman" w:hAnsi="Times New Roman" w:cs="Times New Roman"/>
          <w:sz w:val="24"/>
          <w:szCs w:val="24"/>
        </w:rPr>
        <w:t xml:space="preserve">testiranja i intervjua osigurati odgovarajuću </w:t>
      </w:r>
      <w:r w:rsidRPr="00CC47C7">
        <w:rPr>
          <w:rFonts w:ascii="Times New Roman" w:hAnsi="Times New Roman" w:cs="Times New Roman"/>
          <w:sz w:val="24"/>
          <w:szCs w:val="24"/>
        </w:rPr>
        <w:t>razumnu prilagodbu.</w:t>
      </w:r>
    </w:p>
    <w:p w:rsidR="00E9752F" w:rsidRPr="00CC47C7" w:rsidRDefault="0021009D" w:rsidP="00E9752F">
      <w:pPr>
        <w:spacing w:after="0"/>
        <w:jc w:val="both"/>
        <w:rPr>
          <w:rFonts w:ascii="Times New Roman" w:hAnsi="Times New Roman" w:cs="Times New Roman"/>
          <w:sz w:val="24"/>
          <w:szCs w:val="24"/>
        </w:rPr>
      </w:pPr>
      <w:r w:rsidRPr="00CC47C7">
        <w:rPr>
          <w:rFonts w:ascii="Times New Roman" w:hAnsi="Times New Roman" w:cs="Times New Roman"/>
          <w:sz w:val="24"/>
          <w:szCs w:val="24"/>
        </w:rPr>
        <w:t>Kandidat koji nije pristupio testiranju i in</w:t>
      </w:r>
      <w:r w:rsidR="003569AE" w:rsidRPr="00CC47C7">
        <w:rPr>
          <w:rFonts w:ascii="Times New Roman" w:hAnsi="Times New Roman" w:cs="Times New Roman"/>
          <w:sz w:val="24"/>
          <w:szCs w:val="24"/>
        </w:rPr>
        <w:t>tervju</w:t>
      </w:r>
      <w:r w:rsidR="00E9752F" w:rsidRPr="00CC47C7">
        <w:rPr>
          <w:rFonts w:ascii="Times New Roman" w:hAnsi="Times New Roman" w:cs="Times New Roman"/>
          <w:sz w:val="24"/>
          <w:szCs w:val="24"/>
        </w:rPr>
        <w:t xml:space="preserve"> ne smatra se kandidatom.</w:t>
      </w:r>
    </w:p>
    <w:p w:rsidR="0027798E" w:rsidRPr="00CC47C7" w:rsidRDefault="0027798E" w:rsidP="0027798E">
      <w:pPr>
        <w:spacing w:after="0"/>
        <w:ind w:firstLine="708"/>
        <w:jc w:val="both"/>
        <w:rPr>
          <w:rFonts w:ascii="Times New Roman" w:hAnsi="Times New Roman" w:cs="Times New Roman"/>
          <w:sz w:val="24"/>
          <w:szCs w:val="24"/>
        </w:rPr>
      </w:pPr>
    </w:p>
    <w:p w:rsidR="0027798E" w:rsidRPr="00CC47C7" w:rsidRDefault="0027798E" w:rsidP="0027798E">
      <w:pPr>
        <w:spacing w:after="0"/>
        <w:ind w:firstLine="708"/>
        <w:jc w:val="both"/>
        <w:rPr>
          <w:rFonts w:ascii="Times New Roman" w:hAnsi="Times New Roman" w:cs="Times New Roman"/>
          <w:sz w:val="24"/>
          <w:szCs w:val="24"/>
        </w:rPr>
      </w:pPr>
      <w:r w:rsidRPr="00CC47C7">
        <w:rPr>
          <w:rFonts w:ascii="Times New Roman" w:hAnsi="Times New Roman" w:cs="Times New Roman"/>
          <w:sz w:val="24"/>
          <w:szCs w:val="24"/>
        </w:rPr>
        <w:t xml:space="preserve">Provjera kandidata se sastoji od dva dijela, pisane provjere kandidata putem testiranja i razgovora s kandidatom (intervju), a vrednuje se bodovima. </w:t>
      </w:r>
    </w:p>
    <w:p w:rsidR="00413F1A" w:rsidRPr="00CC47C7" w:rsidRDefault="00413F1A" w:rsidP="00E9752F">
      <w:pPr>
        <w:spacing w:after="0"/>
        <w:jc w:val="both"/>
        <w:rPr>
          <w:rFonts w:ascii="Times New Roman" w:hAnsi="Times New Roman" w:cs="Times New Roman"/>
          <w:sz w:val="24"/>
          <w:szCs w:val="24"/>
        </w:rPr>
      </w:pPr>
    </w:p>
    <w:p w:rsidR="00E9752F" w:rsidRPr="00CC47C7" w:rsidRDefault="00E9752F" w:rsidP="00E9752F">
      <w:pPr>
        <w:spacing w:after="0"/>
        <w:jc w:val="both"/>
        <w:rPr>
          <w:rFonts w:ascii="Times New Roman" w:hAnsi="Times New Roman" w:cs="Times New Roman"/>
          <w:sz w:val="24"/>
          <w:szCs w:val="24"/>
        </w:rPr>
      </w:pPr>
      <w:r w:rsidRPr="00CC47C7">
        <w:rPr>
          <w:rFonts w:ascii="Times New Roman" w:hAnsi="Times New Roman" w:cs="Times New Roman"/>
          <w:sz w:val="24"/>
          <w:szCs w:val="24"/>
        </w:rPr>
        <w:t>Pisano testiranje može se obaviti standardiziranim testovima, kao i testovima koje izradi Povjerenstvo. Testove mogu izraditi i druge osobe izvan Škole koje su stručne za određeno područje, prema odluci ravnatelja.</w:t>
      </w:r>
      <w:r w:rsidR="000155DD" w:rsidRPr="00CC47C7">
        <w:rPr>
          <w:rFonts w:ascii="Times New Roman" w:hAnsi="Times New Roman" w:cs="Times New Roman"/>
          <w:sz w:val="24"/>
          <w:szCs w:val="24"/>
        </w:rPr>
        <w:t xml:space="preserve"> </w:t>
      </w:r>
      <w:r w:rsidRPr="00CC47C7">
        <w:rPr>
          <w:rFonts w:ascii="Times New Roman" w:hAnsi="Times New Roman" w:cs="Times New Roman"/>
          <w:sz w:val="24"/>
          <w:szCs w:val="24"/>
        </w:rPr>
        <w:t>Uz svako pitanje mora biti iskazan broj bodova kojim se vrednuje ispravan rezultat.</w:t>
      </w:r>
      <w:r w:rsidR="006B5A04" w:rsidRPr="00CC47C7">
        <w:rPr>
          <w:rFonts w:ascii="Times New Roman" w:hAnsi="Times New Roman" w:cs="Times New Roman"/>
          <w:sz w:val="24"/>
          <w:szCs w:val="24"/>
        </w:rPr>
        <w:t xml:space="preserve"> Testiranje i intervju mogu se obaviti isti dan.</w:t>
      </w:r>
    </w:p>
    <w:p w:rsidR="00E9752F" w:rsidRPr="00CC47C7" w:rsidRDefault="00E9752F" w:rsidP="0021009D">
      <w:pPr>
        <w:spacing w:after="0"/>
        <w:rPr>
          <w:rFonts w:ascii="Times New Roman" w:hAnsi="Times New Roman" w:cs="Times New Roman"/>
          <w:sz w:val="24"/>
          <w:szCs w:val="24"/>
        </w:rPr>
      </w:pPr>
      <w:r w:rsidRPr="00CC47C7">
        <w:rPr>
          <w:rFonts w:ascii="Times New Roman" w:hAnsi="Times New Roman" w:cs="Times New Roman"/>
          <w:sz w:val="24"/>
          <w:szCs w:val="24"/>
        </w:rPr>
        <w:t xml:space="preserve"> </w:t>
      </w:r>
    </w:p>
    <w:p w:rsidR="0021009D" w:rsidRPr="00CC47C7" w:rsidRDefault="0021009D" w:rsidP="0021009D">
      <w:pPr>
        <w:spacing w:after="0"/>
        <w:rPr>
          <w:rFonts w:ascii="Times New Roman" w:hAnsi="Times New Roman" w:cs="Times New Roman"/>
          <w:sz w:val="24"/>
          <w:szCs w:val="24"/>
        </w:rPr>
      </w:pPr>
      <w:r w:rsidRPr="00CC47C7">
        <w:rPr>
          <w:rFonts w:ascii="Times New Roman" w:hAnsi="Times New Roman" w:cs="Times New Roman"/>
          <w:sz w:val="24"/>
          <w:szCs w:val="24"/>
        </w:rPr>
        <w:t>Svaki član povjerenstva vrednuje rezultat provjere kandidata koji je pristupio</w:t>
      </w:r>
      <w:r w:rsidR="00121BCD" w:rsidRPr="00CC47C7">
        <w:rPr>
          <w:rFonts w:ascii="Times New Roman" w:hAnsi="Times New Roman" w:cs="Times New Roman"/>
          <w:sz w:val="24"/>
          <w:szCs w:val="24"/>
        </w:rPr>
        <w:t xml:space="preserve"> testiranju  bodovima od 0 do 10</w:t>
      </w:r>
      <w:r w:rsidR="002F0735" w:rsidRPr="00CC47C7">
        <w:rPr>
          <w:rFonts w:ascii="Times New Roman" w:hAnsi="Times New Roman" w:cs="Times New Roman"/>
          <w:sz w:val="24"/>
          <w:szCs w:val="24"/>
        </w:rPr>
        <w:t xml:space="preserve"> bodova i razgovora</w:t>
      </w:r>
      <w:r w:rsidRPr="00CC47C7">
        <w:rPr>
          <w:rFonts w:ascii="Times New Roman" w:hAnsi="Times New Roman" w:cs="Times New Roman"/>
          <w:sz w:val="24"/>
          <w:szCs w:val="24"/>
        </w:rPr>
        <w:t xml:space="preserve"> (inter</w:t>
      </w:r>
      <w:r w:rsidR="00121BCD" w:rsidRPr="00CC47C7">
        <w:rPr>
          <w:rFonts w:ascii="Times New Roman" w:hAnsi="Times New Roman" w:cs="Times New Roman"/>
          <w:sz w:val="24"/>
          <w:szCs w:val="24"/>
        </w:rPr>
        <w:t>vju</w:t>
      </w:r>
      <w:r w:rsidR="002F0735" w:rsidRPr="00CC47C7">
        <w:rPr>
          <w:rFonts w:ascii="Times New Roman" w:hAnsi="Times New Roman" w:cs="Times New Roman"/>
          <w:sz w:val="24"/>
          <w:szCs w:val="24"/>
        </w:rPr>
        <w:t>a</w:t>
      </w:r>
      <w:r w:rsidR="00121BCD" w:rsidRPr="00CC47C7">
        <w:rPr>
          <w:rFonts w:ascii="Times New Roman" w:hAnsi="Times New Roman" w:cs="Times New Roman"/>
          <w:sz w:val="24"/>
          <w:szCs w:val="24"/>
        </w:rPr>
        <w:t>) – od 0 do 10</w:t>
      </w:r>
      <w:r w:rsidRPr="00CC47C7">
        <w:rPr>
          <w:rFonts w:ascii="Times New Roman" w:hAnsi="Times New Roman" w:cs="Times New Roman"/>
          <w:sz w:val="24"/>
          <w:szCs w:val="24"/>
        </w:rPr>
        <w:t xml:space="preserve"> bodova.  </w:t>
      </w:r>
    </w:p>
    <w:p w:rsidR="0021009D" w:rsidRPr="00CC47C7" w:rsidRDefault="0021009D" w:rsidP="0021009D">
      <w:pPr>
        <w:rPr>
          <w:rFonts w:ascii="Times New Roman" w:hAnsi="Times New Roman" w:cs="Times New Roman"/>
          <w:sz w:val="24"/>
          <w:szCs w:val="24"/>
        </w:rPr>
      </w:pPr>
    </w:p>
    <w:p w:rsidR="007F3EFD" w:rsidRPr="00CC47C7" w:rsidRDefault="007F3EFD" w:rsidP="007F3EFD">
      <w:pPr>
        <w:spacing w:after="0"/>
        <w:rPr>
          <w:rFonts w:ascii="Times New Roman" w:hAnsi="Times New Roman" w:cs="Times New Roman"/>
          <w:i/>
          <w:sz w:val="24"/>
          <w:szCs w:val="24"/>
        </w:rPr>
      </w:pPr>
      <w:r w:rsidRPr="00CC47C7">
        <w:rPr>
          <w:rFonts w:ascii="Times New Roman" w:hAnsi="Times New Roman" w:cs="Times New Roman"/>
          <w:i/>
          <w:sz w:val="24"/>
          <w:szCs w:val="24"/>
        </w:rPr>
        <w:t>Rezultati provjere</w:t>
      </w:r>
    </w:p>
    <w:p w:rsidR="007F3EFD" w:rsidRPr="00CC47C7" w:rsidRDefault="007F3EFD" w:rsidP="007F3EFD">
      <w:pPr>
        <w:spacing w:after="0"/>
        <w:rPr>
          <w:rFonts w:ascii="Times New Roman" w:hAnsi="Times New Roman" w:cs="Times New Roman"/>
          <w:i/>
          <w:sz w:val="24"/>
          <w:szCs w:val="24"/>
        </w:rPr>
      </w:pPr>
    </w:p>
    <w:p w:rsidR="007F3EFD" w:rsidRPr="00CC47C7" w:rsidRDefault="007F3EFD" w:rsidP="0019328C">
      <w:pPr>
        <w:spacing w:after="0"/>
        <w:jc w:val="center"/>
        <w:rPr>
          <w:rFonts w:ascii="Times New Roman" w:hAnsi="Times New Roman" w:cs="Times New Roman"/>
          <w:sz w:val="24"/>
          <w:szCs w:val="24"/>
        </w:rPr>
      </w:pPr>
      <w:r w:rsidRPr="00CC47C7">
        <w:rPr>
          <w:rFonts w:ascii="Times New Roman" w:hAnsi="Times New Roman" w:cs="Times New Roman"/>
          <w:sz w:val="24"/>
          <w:szCs w:val="24"/>
        </w:rPr>
        <w:t>Članak 11.</w:t>
      </w:r>
    </w:p>
    <w:p w:rsidR="007F3EFD" w:rsidRPr="00CC47C7" w:rsidRDefault="007F3EFD" w:rsidP="007F3EFD">
      <w:pPr>
        <w:spacing w:after="0"/>
        <w:rPr>
          <w:rFonts w:ascii="Times New Roman" w:hAnsi="Times New Roman" w:cs="Times New Roman"/>
          <w:sz w:val="24"/>
          <w:szCs w:val="24"/>
        </w:rPr>
      </w:pPr>
      <w:r w:rsidRPr="00CC47C7">
        <w:rPr>
          <w:rFonts w:ascii="Times New Roman" w:hAnsi="Times New Roman" w:cs="Times New Roman"/>
          <w:sz w:val="24"/>
          <w:szCs w:val="24"/>
        </w:rPr>
        <w:t xml:space="preserve">      Nakon obavljenog testiranja kandidata  svaki član Povjerenstva utvrđuje  rezultat testiranja  za svakog kandidata koji je pristupio testiranju bodovima od 0 do 10 bodova.</w:t>
      </w:r>
    </w:p>
    <w:p w:rsidR="007F3EFD" w:rsidRPr="00CC47C7" w:rsidRDefault="007F3EFD" w:rsidP="007F3EFD">
      <w:pPr>
        <w:spacing w:after="0"/>
        <w:rPr>
          <w:rFonts w:ascii="Times New Roman" w:hAnsi="Times New Roman" w:cs="Times New Roman"/>
          <w:sz w:val="24"/>
          <w:szCs w:val="24"/>
        </w:rPr>
      </w:pPr>
      <w:r w:rsidRPr="00CC47C7">
        <w:rPr>
          <w:rFonts w:ascii="Times New Roman" w:hAnsi="Times New Roman" w:cs="Times New Roman"/>
          <w:sz w:val="24"/>
          <w:szCs w:val="24"/>
        </w:rPr>
        <w:t xml:space="preserve">       Smatra se da je kandidat zadovoljio na testiranju ako je ostvario najmanje 50% bodova od ukupnog broja bodova svih članova Povjerenstva.</w:t>
      </w:r>
    </w:p>
    <w:p w:rsidR="007F3EFD" w:rsidRPr="00CC47C7" w:rsidRDefault="007F3EFD" w:rsidP="007F3EFD">
      <w:pPr>
        <w:spacing w:after="0"/>
        <w:rPr>
          <w:rFonts w:ascii="Times New Roman" w:hAnsi="Times New Roman" w:cs="Times New Roman"/>
          <w:sz w:val="24"/>
          <w:szCs w:val="24"/>
        </w:rPr>
      </w:pPr>
      <w:r w:rsidRPr="00CC47C7">
        <w:rPr>
          <w:rFonts w:ascii="Times New Roman" w:hAnsi="Times New Roman" w:cs="Times New Roman"/>
          <w:sz w:val="24"/>
          <w:szCs w:val="24"/>
        </w:rPr>
        <w:t xml:space="preserve">       Kandidat koji ne zadovolji na testiranju  ne ostvaruje pravo</w:t>
      </w:r>
      <w:r w:rsidR="003569AE" w:rsidRPr="00CC47C7">
        <w:rPr>
          <w:rFonts w:ascii="Times New Roman" w:hAnsi="Times New Roman" w:cs="Times New Roman"/>
          <w:sz w:val="24"/>
          <w:szCs w:val="24"/>
        </w:rPr>
        <w:t xml:space="preserve"> na pristup razgovoru (intervju</w:t>
      </w:r>
      <w:r w:rsidRPr="00CC47C7">
        <w:rPr>
          <w:rFonts w:ascii="Times New Roman" w:hAnsi="Times New Roman" w:cs="Times New Roman"/>
          <w:sz w:val="24"/>
          <w:szCs w:val="24"/>
        </w:rPr>
        <w:t>).</w:t>
      </w:r>
    </w:p>
    <w:p w:rsidR="00B75B9C" w:rsidRDefault="00B75B9C" w:rsidP="007F3EFD">
      <w:pPr>
        <w:spacing w:after="0"/>
        <w:rPr>
          <w:rFonts w:ascii="Times New Roman" w:hAnsi="Times New Roman" w:cs="Times New Roman"/>
          <w:sz w:val="24"/>
          <w:szCs w:val="24"/>
        </w:rPr>
      </w:pPr>
    </w:p>
    <w:p w:rsidR="007F3EFD" w:rsidRPr="00CC47C7" w:rsidRDefault="007F3EFD" w:rsidP="007F3EFD">
      <w:pPr>
        <w:spacing w:after="0"/>
        <w:rPr>
          <w:rFonts w:ascii="Times New Roman" w:hAnsi="Times New Roman" w:cs="Times New Roman"/>
          <w:i/>
          <w:sz w:val="24"/>
          <w:szCs w:val="24"/>
        </w:rPr>
      </w:pPr>
      <w:r w:rsidRPr="00CC47C7">
        <w:rPr>
          <w:rFonts w:ascii="Times New Roman" w:hAnsi="Times New Roman" w:cs="Times New Roman"/>
          <w:i/>
          <w:sz w:val="24"/>
          <w:szCs w:val="24"/>
        </w:rPr>
        <w:t>Razgovor (intervju)</w:t>
      </w:r>
    </w:p>
    <w:p w:rsidR="007F3EFD" w:rsidRPr="00CC47C7" w:rsidRDefault="007F3EFD" w:rsidP="007F3EFD">
      <w:pPr>
        <w:spacing w:after="0"/>
        <w:rPr>
          <w:rFonts w:ascii="Times New Roman" w:hAnsi="Times New Roman" w:cs="Times New Roman"/>
          <w:i/>
          <w:sz w:val="24"/>
          <w:szCs w:val="24"/>
        </w:rPr>
      </w:pPr>
    </w:p>
    <w:p w:rsidR="007F3EFD" w:rsidRPr="00CC47C7" w:rsidRDefault="007F3EFD" w:rsidP="0019328C">
      <w:pPr>
        <w:spacing w:after="0"/>
        <w:jc w:val="center"/>
        <w:rPr>
          <w:rFonts w:ascii="Times New Roman" w:hAnsi="Times New Roman" w:cs="Times New Roman"/>
          <w:sz w:val="24"/>
          <w:szCs w:val="24"/>
        </w:rPr>
      </w:pPr>
      <w:r w:rsidRPr="00CC47C7">
        <w:rPr>
          <w:rFonts w:ascii="Times New Roman" w:hAnsi="Times New Roman" w:cs="Times New Roman"/>
          <w:sz w:val="24"/>
          <w:szCs w:val="24"/>
        </w:rPr>
        <w:t>Članak 12.</w:t>
      </w:r>
    </w:p>
    <w:p w:rsidR="007F3EFD" w:rsidRPr="00CC47C7" w:rsidRDefault="007F3EFD" w:rsidP="007F3EFD">
      <w:pPr>
        <w:spacing w:after="0"/>
        <w:rPr>
          <w:rFonts w:ascii="Times New Roman" w:hAnsi="Times New Roman" w:cs="Times New Roman"/>
          <w:sz w:val="24"/>
          <w:szCs w:val="24"/>
        </w:rPr>
      </w:pPr>
      <w:r w:rsidRPr="00CC47C7">
        <w:rPr>
          <w:rFonts w:ascii="Times New Roman" w:hAnsi="Times New Roman" w:cs="Times New Roman"/>
          <w:sz w:val="24"/>
          <w:szCs w:val="24"/>
        </w:rPr>
        <w:t xml:space="preserve"> Na razgovor (intervju) s Povjerenstvom  pozivaju se kandidati koji ostvare pravo na pristup intervjuu.</w:t>
      </w:r>
    </w:p>
    <w:p w:rsidR="007F3EFD" w:rsidRPr="00CC47C7" w:rsidRDefault="007F3EFD" w:rsidP="007F3EFD">
      <w:pPr>
        <w:spacing w:after="0"/>
        <w:rPr>
          <w:rFonts w:ascii="Times New Roman" w:hAnsi="Times New Roman" w:cs="Times New Roman"/>
          <w:sz w:val="24"/>
          <w:szCs w:val="24"/>
        </w:rPr>
      </w:pPr>
      <w:r w:rsidRPr="00CC47C7">
        <w:rPr>
          <w:rFonts w:ascii="Times New Roman" w:hAnsi="Times New Roman" w:cs="Times New Roman"/>
          <w:sz w:val="24"/>
          <w:szCs w:val="24"/>
        </w:rPr>
        <w:t xml:space="preserve"> Rezultat testiranja i poziv kandidatima na razgovor (intervju) objavljuje Povjerenstvo na web stranici Škole u skladu s propisima o zaštiti osobnih podataka.</w:t>
      </w:r>
    </w:p>
    <w:p w:rsidR="007F3EFD" w:rsidRPr="00CC47C7" w:rsidRDefault="007F3EFD" w:rsidP="007F3EFD">
      <w:pPr>
        <w:spacing w:after="0"/>
        <w:rPr>
          <w:rFonts w:ascii="Times New Roman" w:hAnsi="Times New Roman" w:cs="Times New Roman"/>
          <w:sz w:val="24"/>
          <w:szCs w:val="24"/>
        </w:rPr>
      </w:pPr>
      <w:r w:rsidRPr="00CC47C7">
        <w:rPr>
          <w:rFonts w:ascii="Times New Roman" w:hAnsi="Times New Roman" w:cs="Times New Roman"/>
          <w:sz w:val="24"/>
          <w:szCs w:val="24"/>
        </w:rPr>
        <w:t xml:space="preserve"> Povjerenstvo u razgovoru s kandidatom utvrđuje znanja, sposobnosti, interese, motivaciju kandidata za rad u Školi.</w:t>
      </w:r>
    </w:p>
    <w:p w:rsidR="007F3EFD" w:rsidRPr="00CC47C7" w:rsidRDefault="007F3EFD" w:rsidP="007F3EFD">
      <w:pPr>
        <w:spacing w:after="0"/>
        <w:rPr>
          <w:rFonts w:ascii="Times New Roman" w:hAnsi="Times New Roman" w:cs="Times New Roman"/>
          <w:sz w:val="24"/>
          <w:szCs w:val="24"/>
        </w:rPr>
      </w:pPr>
      <w:r w:rsidRPr="00CC47C7">
        <w:rPr>
          <w:rFonts w:ascii="Times New Roman" w:hAnsi="Times New Roman" w:cs="Times New Roman"/>
          <w:sz w:val="24"/>
          <w:szCs w:val="24"/>
        </w:rPr>
        <w:t xml:space="preserve"> Svaki član Povjerenstva vrednuje rezultat razgovora (intervjua) bodovima od 0 do 10 bodova.</w:t>
      </w:r>
    </w:p>
    <w:p w:rsidR="007F3EFD" w:rsidRPr="00CC47C7" w:rsidRDefault="00E9752F" w:rsidP="007F3EFD">
      <w:pPr>
        <w:rPr>
          <w:rFonts w:ascii="Times New Roman" w:hAnsi="Times New Roman" w:cs="Times New Roman"/>
          <w:sz w:val="24"/>
          <w:szCs w:val="24"/>
        </w:rPr>
      </w:pPr>
      <w:r w:rsidRPr="00CC47C7">
        <w:rPr>
          <w:rFonts w:ascii="Times New Roman" w:hAnsi="Times New Roman" w:cs="Times New Roman"/>
          <w:sz w:val="24"/>
          <w:szCs w:val="24"/>
        </w:rPr>
        <w:t xml:space="preserve"> </w:t>
      </w:r>
      <w:r w:rsidR="007F3EFD" w:rsidRPr="00CC47C7">
        <w:rPr>
          <w:rFonts w:ascii="Times New Roman" w:hAnsi="Times New Roman" w:cs="Times New Roman"/>
          <w:sz w:val="24"/>
          <w:szCs w:val="24"/>
        </w:rPr>
        <w:t>Smatra se da je kandidat za</w:t>
      </w:r>
      <w:r w:rsidR="003569AE" w:rsidRPr="00CC47C7">
        <w:rPr>
          <w:rFonts w:ascii="Times New Roman" w:hAnsi="Times New Roman" w:cs="Times New Roman"/>
          <w:sz w:val="24"/>
          <w:szCs w:val="24"/>
        </w:rPr>
        <w:t>dovoljio na razgovoru (intervju</w:t>
      </w:r>
      <w:r w:rsidR="007F3EFD" w:rsidRPr="00CC47C7">
        <w:rPr>
          <w:rFonts w:ascii="Times New Roman" w:hAnsi="Times New Roman" w:cs="Times New Roman"/>
          <w:sz w:val="24"/>
          <w:szCs w:val="24"/>
        </w:rPr>
        <w:t xml:space="preserve">)  ako je ostvario najmanje 50%  bodova od ukupnog broja bodova svih članova Povjerenstva.  </w:t>
      </w:r>
    </w:p>
    <w:p w:rsidR="007F3EFD" w:rsidRPr="00CC47C7" w:rsidRDefault="007F3EFD" w:rsidP="007F3EFD">
      <w:pPr>
        <w:spacing w:after="0"/>
        <w:rPr>
          <w:rFonts w:ascii="Times New Roman" w:hAnsi="Times New Roman" w:cs="Times New Roman"/>
          <w:i/>
          <w:sz w:val="28"/>
          <w:szCs w:val="28"/>
        </w:rPr>
      </w:pPr>
    </w:p>
    <w:p w:rsidR="007F3EFD" w:rsidRPr="00CC47C7" w:rsidRDefault="007F3EFD" w:rsidP="007F3EFD">
      <w:pPr>
        <w:spacing w:after="0"/>
        <w:rPr>
          <w:rFonts w:ascii="Times New Roman" w:hAnsi="Times New Roman" w:cs="Times New Roman"/>
          <w:i/>
          <w:sz w:val="24"/>
          <w:szCs w:val="24"/>
        </w:rPr>
      </w:pPr>
      <w:r w:rsidRPr="00CC47C7">
        <w:rPr>
          <w:rFonts w:ascii="Times New Roman" w:hAnsi="Times New Roman" w:cs="Times New Roman"/>
          <w:i/>
          <w:sz w:val="24"/>
          <w:szCs w:val="24"/>
        </w:rPr>
        <w:t>Rang-lista i izvješće o provedenom postupku</w:t>
      </w:r>
    </w:p>
    <w:p w:rsidR="007F3EFD" w:rsidRPr="00CC47C7" w:rsidRDefault="007F3EFD" w:rsidP="007F3EFD">
      <w:pPr>
        <w:spacing w:after="0"/>
        <w:rPr>
          <w:rFonts w:ascii="Times New Roman" w:hAnsi="Times New Roman" w:cs="Times New Roman"/>
          <w:i/>
          <w:sz w:val="24"/>
          <w:szCs w:val="24"/>
        </w:rPr>
      </w:pPr>
    </w:p>
    <w:p w:rsidR="007F3EFD" w:rsidRPr="00CC47C7" w:rsidRDefault="007F3EFD" w:rsidP="0019328C">
      <w:pPr>
        <w:spacing w:after="0"/>
        <w:jc w:val="center"/>
        <w:rPr>
          <w:rFonts w:ascii="Times New Roman" w:hAnsi="Times New Roman" w:cs="Times New Roman"/>
          <w:sz w:val="24"/>
          <w:szCs w:val="24"/>
        </w:rPr>
      </w:pPr>
      <w:r w:rsidRPr="00CC47C7">
        <w:rPr>
          <w:rFonts w:ascii="Times New Roman" w:hAnsi="Times New Roman" w:cs="Times New Roman"/>
          <w:sz w:val="24"/>
          <w:szCs w:val="24"/>
        </w:rPr>
        <w:t>Članak 13.</w:t>
      </w:r>
    </w:p>
    <w:p w:rsidR="007F3EFD" w:rsidRPr="00CC47C7" w:rsidRDefault="007F3EFD" w:rsidP="007F3EFD">
      <w:pPr>
        <w:spacing w:after="0"/>
        <w:rPr>
          <w:rFonts w:ascii="Times New Roman" w:hAnsi="Times New Roman" w:cs="Times New Roman"/>
          <w:sz w:val="24"/>
          <w:szCs w:val="24"/>
        </w:rPr>
      </w:pPr>
      <w:r w:rsidRPr="00CC47C7">
        <w:rPr>
          <w:rFonts w:ascii="Times New Roman" w:hAnsi="Times New Roman" w:cs="Times New Roman"/>
          <w:sz w:val="24"/>
          <w:szCs w:val="24"/>
        </w:rPr>
        <w:t>Nakon provedenog razgovora (intervjua) Povjerenstvo utvrđuje rang-listu kandidata prema ukupnom broju bodova ostvarenih na testiranju i intervjuu.</w:t>
      </w:r>
    </w:p>
    <w:p w:rsidR="00237C75" w:rsidRPr="00CC47C7" w:rsidRDefault="00237C75" w:rsidP="007F3EFD">
      <w:pPr>
        <w:spacing w:after="0"/>
        <w:rPr>
          <w:rFonts w:ascii="Times New Roman" w:hAnsi="Times New Roman" w:cs="Times New Roman"/>
          <w:sz w:val="24"/>
          <w:szCs w:val="24"/>
        </w:rPr>
      </w:pPr>
    </w:p>
    <w:p w:rsidR="00237C75" w:rsidRPr="00CC47C7" w:rsidRDefault="007F3EFD" w:rsidP="00237C75">
      <w:pPr>
        <w:spacing w:after="0"/>
        <w:rPr>
          <w:rFonts w:ascii="Times New Roman" w:hAnsi="Times New Roman" w:cs="Times New Roman"/>
          <w:sz w:val="24"/>
          <w:szCs w:val="24"/>
        </w:rPr>
      </w:pPr>
      <w:r w:rsidRPr="00CC47C7">
        <w:rPr>
          <w:rFonts w:ascii="Times New Roman" w:hAnsi="Times New Roman" w:cs="Times New Roman"/>
          <w:sz w:val="24"/>
          <w:szCs w:val="24"/>
        </w:rPr>
        <w:t>Povjerenstvo dostavlja ravnatelju Škole izvješće o provedenom postupku , koje potpisuje svaki član Povjerenstva.</w:t>
      </w:r>
      <w:r w:rsidR="00237C75" w:rsidRPr="00CC47C7">
        <w:rPr>
          <w:rFonts w:ascii="Times New Roman" w:hAnsi="Times New Roman" w:cs="Times New Roman"/>
          <w:sz w:val="24"/>
          <w:szCs w:val="24"/>
        </w:rPr>
        <w:t xml:space="preserve"> </w:t>
      </w:r>
      <w:r w:rsidRPr="00CC47C7">
        <w:rPr>
          <w:rFonts w:ascii="Times New Roman" w:hAnsi="Times New Roman" w:cs="Times New Roman"/>
          <w:sz w:val="24"/>
          <w:szCs w:val="24"/>
        </w:rPr>
        <w:t>Uz izvješće se prilaže rang-lista kandidata.</w:t>
      </w:r>
    </w:p>
    <w:p w:rsidR="00237C75" w:rsidRPr="00CC47C7" w:rsidRDefault="00237C75" w:rsidP="00237C75">
      <w:pPr>
        <w:spacing w:after="0"/>
        <w:rPr>
          <w:rFonts w:ascii="Times New Roman" w:hAnsi="Times New Roman" w:cs="Times New Roman"/>
          <w:sz w:val="24"/>
          <w:szCs w:val="24"/>
        </w:rPr>
      </w:pPr>
    </w:p>
    <w:p w:rsidR="009C7182" w:rsidRPr="00CC47C7" w:rsidRDefault="009C7182" w:rsidP="00237C75">
      <w:pPr>
        <w:spacing w:after="0"/>
        <w:rPr>
          <w:rFonts w:ascii="Times New Roman" w:hAnsi="Times New Roman" w:cs="Times New Roman"/>
          <w:sz w:val="24"/>
          <w:szCs w:val="24"/>
        </w:rPr>
      </w:pPr>
      <w:r w:rsidRPr="00CC47C7">
        <w:rPr>
          <w:rFonts w:ascii="Times New Roman" w:hAnsi="Times New Roman" w:cs="Times New Roman"/>
          <w:sz w:val="24"/>
          <w:szCs w:val="24"/>
        </w:rPr>
        <w:t>Na temelju dostavljene rang-liste kandidata ravnatelj</w:t>
      </w:r>
      <w:r w:rsidR="00460726" w:rsidRPr="00CC47C7">
        <w:rPr>
          <w:rFonts w:ascii="Times New Roman" w:hAnsi="Times New Roman" w:cs="Times New Roman"/>
          <w:sz w:val="24"/>
          <w:szCs w:val="24"/>
        </w:rPr>
        <w:t>,</w:t>
      </w:r>
      <w:r w:rsidRPr="00CC47C7">
        <w:rPr>
          <w:rFonts w:ascii="Times New Roman" w:hAnsi="Times New Roman" w:cs="Times New Roman"/>
          <w:sz w:val="24"/>
          <w:szCs w:val="24"/>
        </w:rPr>
        <w:t xml:space="preserve"> odlučuje o kandidatu za kojeg će zatražiti prethodnu suglasnost Školskog odbora za zasnivanje radnog odnosa.</w:t>
      </w:r>
    </w:p>
    <w:p w:rsidR="009C7182" w:rsidRPr="00CC47C7" w:rsidRDefault="009C7182" w:rsidP="009C7182">
      <w:pPr>
        <w:spacing w:after="0"/>
        <w:ind w:firstLine="708"/>
        <w:jc w:val="both"/>
        <w:rPr>
          <w:rFonts w:ascii="Times New Roman" w:hAnsi="Times New Roman" w:cs="Times New Roman"/>
          <w:sz w:val="24"/>
          <w:szCs w:val="24"/>
        </w:rPr>
      </w:pPr>
    </w:p>
    <w:p w:rsidR="009C7182" w:rsidRPr="00CC47C7" w:rsidRDefault="00237C75" w:rsidP="009C7182">
      <w:pPr>
        <w:spacing w:after="0"/>
        <w:ind w:firstLine="708"/>
        <w:jc w:val="both"/>
        <w:rPr>
          <w:rFonts w:ascii="Times New Roman" w:hAnsi="Times New Roman" w:cs="Times New Roman"/>
          <w:sz w:val="24"/>
          <w:szCs w:val="24"/>
        </w:rPr>
      </w:pPr>
      <w:r w:rsidRPr="00CC47C7">
        <w:rPr>
          <w:rFonts w:ascii="Times New Roman" w:hAnsi="Times New Roman" w:cs="Times New Roman"/>
          <w:sz w:val="24"/>
          <w:szCs w:val="24"/>
        </w:rPr>
        <w:t>Odluku iz stavka 3</w:t>
      </w:r>
      <w:r w:rsidR="009C7182" w:rsidRPr="00CC47C7">
        <w:rPr>
          <w:rFonts w:ascii="Times New Roman" w:hAnsi="Times New Roman" w:cs="Times New Roman"/>
          <w:sz w:val="24"/>
          <w:szCs w:val="24"/>
        </w:rPr>
        <w:t>. ovog članka ravnatelj donosi između tri najbolje rangirana kandidata prema broju bodova, odnosno svih kandidata koji imaju tri najbolje bodovana rezultata.</w:t>
      </w:r>
    </w:p>
    <w:p w:rsidR="009C7182" w:rsidRPr="00CC47C7" w:rsidRDefault="009C7182" w:rsidP="009C7182">
      <w:pPr>
        <w:spacing w:after="0"/>
        <w:ind w:firstLine="708"/>
        <w:jc w:val="both"/>
        <w:rPr>
          <w:rFonts w:ascii="Times New Roman" w:hAnsi="Times New Roman" w:cs="Times New Roman"/>
          <w:sz w:val="24"/>
          <w:szCs w:val="24"/>
        </w:rPr>
      </w:pPr>
    </w:p>
    <w:p w:rsidR="009C7182" w:rsidRPr="00CC47C7" w:rsidRDefault="009C7182" w:rsidP="009C7182">
      <w:pPr>
        <w:spacing w:after="0"/>
        <w:ind w:firstLine="708"/>
        <w:jc w:val="both"/>
        <w:rPr>
          <w:rFonts w:ascii="Times New Roman" w:hAnsi="Times New Roman" w:cs="Times New Roman"/>
          <w:sz w:val="24"/>
          <w:szCs w:val="24"/>
        </w:rPr>
      </w:pPr>
      <w:r w:rsidRPr="00CC47C7">
        <w:rPr>
          <w:rFonts w:ascii="Times New Roman" w:hAnsi="Times New Roman" w:cs="Times New Roman"/>
          <w:sz w:val="24"/>
          <w:szCs w:val="24"/>
        </w:rPr>
        <w:t>Kandidati imaju pravo uvida</w:t>
      </w:r>
      <w:r w:rsidR="00F60DF9" w:rsidRPr="00CC47C7">
        <w:rPr>
          <w:rFonts w:ascii="Times New Roman" w:hAnsi="Times New Roman" w:cs="Times New Roman"/>
          <w:sz w:val="24"/>
          <w:szCs w:val="24"/>
        </w:rPr>
        <w:t xml:space="preserve"> (uz predočenje odgovarajuće identifikacijske isprave)</w:t>
      </w:r>
      <w:r w:rsidRPr="00CC47C7">
        <w:rPr>
          <w:rFonts w:ascii="Times New Roman" w:hAnsi="Times New Roman" w:cs="Times New Roman"/>
          <w:sz w:val="24"/>
          <w:szCs w:val="24"/>
        </w:rPr>
        <w:t xml:space="preserve"> u natj</w:t>
      </w:r>
      <w:r w:rsidR="007E34C7" w:rsidRPr="00CC47C7">
        <w:rPr>
          <w:rFonts w:ascii="Times New Roman" w:hAnsi="Times New Roman" w:cs="Times New Roman"/>
          <w:sz w:val="24"/>
          <w:szCs w:val="24"/>
        </w:rPr>
        <w:t xml:space="preserve">ečajnu dokumentaciju, </w:t>
      </w:r>
      <w:r w:rsidRPr="00CC47C7">
        <w:rPr>
          <w:rFonts w:ascii="Times New Roman" w:hAnsi="Times New Roman" w:cs="Times New Roman"/>
          <w:sz w:val="24"/>
          <w:szCs w:val="24"/>
        </w:rPr>
        <w:t>rezultate testiranja</w:t>
      </w:r>
      <w:r w:rsidR="007E34C7" w:rsidRPr="00CC47C7">
        <w:rPr>
          <w:rFonts w:ascii="Times New Roman" w:hAnsi="Times New Roman" w:cs="Times New Roman"/>
          <w:sz w:val="24"/>
          <w:szCs w:val="24"/>
        </w:rPr>
        <w:t xml:space="preserve"> i intervjua</w:t>
      </w:r>
      <w:r w:rsidRPr="00CC47C7">
        <w:rPr>
          <w:rFonts w:ascii="Times New Roman" w:hAnsi="Times New Roman" w:cs="Times New Roman"/>
          <w:sz w:val="24"/>
          <w:szCs w:val="24"/>
        </w:rPr>
        <w:t>, te vrednovanja izabranog kandidata s kojim je sklopljen ugovor o radu, a sve u skladu s propisima koji reguliraju područje zaštite osobnih podataka.</w:t>
      </w:r>
    </w:p>
    <w:p w:rsidR="009C7182" w:rsidRPr="00CC47C7" w:rsidRDefault="00460726" w:rsidP="00460726">
      <w:pPr>
        <w:spacing w:after="0"/>
        <w:jc w:val="center"/>
        <w:rPr>
          <w:rFonts w:ascii="Times New Roman" w:hAnsi="Times New Roman" w:cs="Times New Roman"/>
          <w:sz w:val="24"/>
          <w:szCs w:val="24"/>
        </w:rPr>
      </w:pPr>
      <w:r w:rsidRPr="00CC47C7">
        <w:rPr>
          <w:rFonts w:ascii="Times New Roman" w:hAnsi="Times New Roman" w:cs="Times New Roman"/>
          <w:sz w:val="24"/>
          <w:szCs w:val="24"/>
        </w:rPr>
        <w:t>Članak 14.</w:t>
      </w:r>
    </w:p>
    <w:p w:rsidR="00460726" w:rsidRPr="00CC47C7" w:rsidRDefault="00460726" w:rsidP="00460726">
      <w:pPr>
        <w:spacing w:after="0" w:line="240" w:lineRule="auto"/>
        <w:rPr>
          <w:rFonts w:ascii="Times New Roman" w:eastAsia="Times New Roman" w:hAnsi="Times New Roman" w:cs="Times New Roman"/>
          <w:b/>
          <w:sz w:val="24"/>
          <w:szCs w:val="24"/>
        </w:rPr>
      </w:pPr>
    </w:p>
    <w:p w:rsidR="00460726" w:rsidRPr="00CC47C7" w:rsidRDefault="00FD3AD2" w:rsidP="004607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Ostali slučajevi </w:t>
      </w:r>
      <w:r w:rsidR="00460726" w:rsidRPr="00CC47C7">
        <w:rPr>
          <w:rFonts w:ascii="Times New Roman" w:eastAsia="Times New Roman" w:hAnsi="Times New Roman" w:cs="Times New Roman"/>
          <w:sz w:val="24"/>
          <w:szCs w:val="24"/>
        </w:rPr>
        <w:t xml:space="preserve">testiranja </w:t>
      </w:r>
      <w:r>
        <w:rPr>
          <w:rFonts w:ascii="Times New Roman" w:eastAsia="Times New Roman" w:hAnsi="Times New Roman" w:cs="Times New Roman"/>
          <w:sz w:val="24"/>
          <w:szCs w:val="24"/>
        </w:rPr>
        <w:t xml:space="preserve">i intervjua </w:t>
      </w:r>
      <w:r w:rsidR="00460726" w:rsidRPr="00CC47C7">
        <w:rPr>
          <w:rFonts w:ascii="Times New Roman" w:eastAsia="Times New Roman" w:hAnsi="Times New Roman" w:cs="Times New Roman"/>
          <w:sz w:val="24"/>
          <w:szCs w:val="24"/>
        </w:rPr>
        <w:t>(skraćeni postupak)</w:t>
      </w:r>
    </w:p>
    <w:p w:rsidR="00460726" w:rsidRPr="00CC47C7" w:rsidRDefault="00460726" w:rsidP="00460726">
      <w:pPr>
        <w:spacing w:after="0" w:line="240" w:lineRule="auto"/>
        <w:rPr>
          <w:rFonts w:ascii="Times New Roman" w:eastAsia="Times New Roman" w:hAnsi="Times New Roman" w:cs="Times New Roman"/>
          <w:b/>
          <w:sz w:val="24"/>
          <w:szCs w:val="24"/>
        </w:rPr>
      </w:pPr>
    </w:p>
    <w:p w:rsidR="00460726" w:rsidRPr="00CC47C7" w:rsidRDefault="00460726" w:rsidP="00460726">
      <w:pPr>
        <w:spacing w:after="0" w:line="240" w:lineRule="auto"/>
        <w:jc w:val="both"/>
        <w:rPr>
          <w:rFonts w:ascii="Times New Roman" w:eastAsia="Times New Roman" w:hAnsi="Times New Roman" w:cs="Times New Roman"/>
          <w:color w:val="000000"/>
          <w:sz w:val="24"/>
          <w:szCs w:val="24"/>
        </w:rPr>
      </w:pPr>
      <w:r w:rsidRPr="00CC47C7">
        <w:rPr>
          <w:rFonts w:ascii="Times New Roman" w:eastAsia="Times New Roman" w:hAnsi="Times New Roman" w:cs="Times New Roman"/>
          <w:sz w:val="24"/>
          <w:szCs w:val="24"/>
        </w:rPr>
        <w:t xml:space="preserve">Pri zapošljavanju na temelju natječaja na određeno vrijeme postupak testiranja i intervjua kandidata na prijedlog ravnatelja i odlukom Povjerenstva može se provesti u skraćenom </w:t>
      </w:r>
      <w:r w:rsidRPr="00CC47C7">
        <w:rPr>
          <w:rFonts w:ascii="Times New Roman" w:eastAsia="Times New Roman" w:hAnsi="Times New Roman" w:cs="Times New Roman"/>
          <w:color w:val="000000"/>
          <w:sz w:val="24"/>
          <w:szCs w:val="24"/>
        </w:rPr>
        <w:t>postupku</w:t>
      </w:r>
      <w:r w:rsidRPr="00CC47C7">
        <w:rPr>
          <w:rFonts w:ascii="Times New Roman" w:eastAsia="Times New Roman" w:hAnsi="Times New Roman" w:cs="Times New Roman"/>
          <w:sz w:val="24"/>
          <w:szCs w:val="24"/>
        </w:rPr>
        <w:t xml:space="preserve"> u skladu s odredbama ovoga Pravilnika </w:t>
      </w:r>
      <w:r w:rsidR="00FD3AD2">
        <w:rPr>
          <w:rFonts w:ascii="Times New Roman" w:eastAsia="Times New Roman" w:hAnsi="Times New Roman" w:cs="Times New Roman"/>
          <w:color w:val="000000"/>
          <w:sz w:val="24"/>
          <w:szCs w:val="24"/>
        </w:rPr>
        <w:t xml:space="preserve">(samo testiranje </w:t>
      </w:r>
      <w:r w:rsidRPr="00CC47C7">
        <w:rPr>
          <w:rFonts w:ascii="Times New Roman" w:eastAsia="Times New Roman" w:hAnsi="Times New Roman" w:cs="Times New Roman"/>
          <w:color w:val="000000"/>
          <w:sz w:val="24"/>
          <w:szCs w:val="24"/>
        </w:rPr>
        <w:t>ili samo provođenje razgovora intervjua).</w:t>
      </w:r>
    </w:p>
    <w:p w:rsidR="008318A5" w:rsidRPr="00CC47C7" w:rsidRDefault="008318A5" w:rsidP="00460726">
      <w:pPr>
        <w:spacing w:after="0" w:line="240" w:lineRule="auto"/>
        <w:jc w:val="both"/>
        <w:rPr>
          <w:rFonts w:ascii="Times New Roman" w:eastAsia="Times New Roman" w:hAnsi="Times New Roman" w:cs="Times New Roman"/>
          <w:color w:val="000000"/>
          <w:sz w:val="24"/>
          <w:szCs w:val="24"/>
        </w:rPr>
      </w:pPr>
    </w:p>
    <w:p w:rsidR="008318A5" w:rsidRPr="00CC47C7" w:rsidRDefault="008318A5" w:rsidP="008318A5">
      <w:pPr>
        <w:spacing w:after="0" w:line="240" w:lineRule="auto"/>
        <w:jc w:val="both"/>
        <w:rPr>
          <w:rFonts w:ascii="Times New Roman" w:hAnsi="Times New Roman" w:cs="Times New Roman"/>
          <w:i/>
          <w:color w:val="00B0F0"/>
          <w:sz w:val="24"/>
          <w:szCs w:val="24"/>
        </w:rPr>
      </w:pPr>
      <w:r w:rsidRPr="00CC47C7">
        <w:rPr>
          <w:rFonts w:ascii="Times New Roman" w:hAnsi="Times New Roman" w:cs="Times New Roman"/>
          <w:sz w:val="24"/>
          <w:szCs w:val="24"/>
        </w:rPr>
        <w:t>Ukoliko se na natječaj javi samo jedan kandidat koji udovoljava svim uvjetima natječaja, ili od strane Ureda bude upućen samo jedan kandidat koji također udovoljava traženim uvjetima radnog mjesta, može se provesti skraćeni postupak iz stavka 1. ovog članka.</w:t>
      </w:r>
      <w:r w:rsidRPr="00CC47C7">
        <w:rPr>
          <w:rFonts w:ascii="Times New Roman" w:hAnsi="Times New Roman" w:cs="Times New Roman"/>
          <w:i/>
          <w:color w:val="00B0F0"/>
          <w:sz w:val="24"/>
          <w:szCs w:val="24"/>
        </w:rPr>
        <w:t xml:space="preserve"> </w:t>
      </w:r>
    </w:p>
    <w:p w:rsidR="00460726" w:rsidRPr="00CC47C7" w:rsidRDefault="00460726" w:rsidP="00460726">
      <w:pPr>
        <w:spacing w:after="0" w:line="240" w:lineRule="auto"/>
        <w:rPr>
          <w:rFonts w:ascii="Times New Roman" w:eastAsia="Times New Roman" w:hAnsi="Times New Roman" w:cs="Times New Roman"/>
          <w:b/>
          <w:sz w:val="24"/>
          <w:szCs w:val="24"/>
        </w:rPr>
      </w:pPr>
    </w:p>
    <w:p w:rsidR="007F3EFD" w:rsidRPr="00CC47C7" w:rsidRDefault="00460726" w:rsidP="0019328C">
      <w:pPr>
        <w:jc w:val="center"/>
        <w:rPr>
          <w:rFonts w:ascii="Times New Roman" w:hAnsi="Times New Roman" w:cs="Times New Roman"/>
          <w:sz w:val="24"/>
          <w:szCs w:val="24"/>
        </w:rPr>
      </w:pPr>
      <w:r w:rsidRPr="00CC47C7">
        <w:rPr>
          <w:rFonts w:ascii="Times New Roman" w:hAnsi="Times New Roman" w:cs="Times New Roman"/>
          <w:sz w:val="24"/>
          <w:szCs w:val="24"/>
        </w:rPr>
        <w:t>Članak 15</w:t>
      </w:r>
      <w:r w:rsidR="0019328C" w:rsidRPr="00CC47C7">
        <w:rPr>
          <w:rFonts w:ascii="Times New Roman" w:hAnsi="Times New Roman" w:cs="Times New Roman"/>
          <w:sz w:val="24"/>
          <w:szCs w:val="24"/>
        </w:rPr>
        <w:t>.</w:t>
      </w:r>
    </w:p>
    <w:p w:rsidR="00CC5801" w:rsidRPr="00CC47C7" w:rsidRDefault="00CC5801" w:rsidP="00CC5801">
      <w:pPr>
        <w:rPr>
          <w:rFonts w:ascii="Times New Roman" w:hAnsi="Times New Roman" w:cs="Times New Roman"/>
          <w:sz w:val="24"/>
          <w:szCs w:val="24"/>
        </w:rPr>
      </w:pPr>
      <w:r w:rsidRPr="00CC47C7">
        <w:rPr>
          <w:rFonts w:ascii="Times New Roman" w:hAnsi="Times New Roman" w:cs="Times New Roman"/>
          <w:sz w:val="24"/>
          <w:szCs w:val="24"/>
        </w:rPr>
        <w:t xml:space="preserve">Ovaj Pravilnik ne primjenjuje se u slučajevima zasnivanja radnog odnosa bez natječaja u sljedećim slučajevima:  </w:t>
      </w:r>
    </w:p>
    <w:p w:rsidR="00CC5801" w:rsidRPr="00CC47C7" w:rsidRDefault="0088221A" w:rsidP="00CC5801">
      <w:pPr>
        <w:pStyle w:val="Odlomakpopisa"/>
        <w:numPr>
          <w:ilvl w:val="0"/>
          <w:numId w:val="2"/>
        </w:numPr>
        <w:rPr>
          <w:rFonts w:ascii="Times New Roman" w:hAnsi="Times New Roman" w:cs="Times New Roman"/>
          <w:sz w:val="24"/>
          <w:szCs w:val="24"/>
        </w:rPr>
      </w:pPr>
      <w:r w:rsidRPr="00CC47C7">
        <w:rPr>
          <w:rFonts w:ascii="Times New Roman" w:hAnsi="Times New Roman" w:cs="Times New Roman"/>
          <w:sz w:val="24"/>
          <w:szCs w:val="24"/>
        </w:rPr>
        <w:t>n</w:t>
      </w:r>
      <w:r w:rsidR="00CC5801" w:rsidRPr="00CC47C7">
        <w:rPr>
          <w:rFonts w:ascii="Times New Roman" w:hAnsi="Times New Roman" w:cs="Times New Roman"/>
          <w:sz w:val="24"/>
          <w:szCs w:val="24"/>
        </w:rPr>
        <w:t>a određeno vrijeme, kada obavljanje poslova ne trpi odgodu, do zasnivanja radnog odnosa na temelju natječaja ili drugi propisan način, ali ne dulje od 60 dana.</w:t>
      </w:r>
    </w:p>
    <w:p w:rsidR="00CC5801" w:rsidRPr="00CC47C7" w:rsidRDefault="0088221A" w:rsidP="00CC5801">
      <w:pPr>
        <w:pStyle w:val="Odlomakpopisa"/>
        <w:numPr>
          <w:ilvl w:val="0"/>
          <w:numId w:val="2"/>
        </w:numPr>
        <w:rPr>
          <w:rFonts w:ascii="Times New Roman" w:hAnsi="Times New Roman" w:cs="Times New Roman"/>
          <w:sz w:val="24"/>
          <w:szCs w:val="24"/>
        </w:rPr>
      </w:pPr>
      <w:r w:rsidRPr="00CC47C7">
        <w:rPr>
          <w:rFonts w:ascii="Times New Roman" w:hAnsi="Times New Roman" w:cs="Times New Roman"/>
          <w:sz w:val="24"/>
          <w:szCs w:val="24"/>
        </w:rPr>
        <w:t>d</w:t>
      </w:r>
      <w:r w:rsidR="00CC5801" w:rsidRPr="00CC47C7">
        <w:rPr>
          <w:rFonts w:ascii="Times New Roman" w:hAnsi="Times New Roman" w:cs="Times New Roman"/>
          <w:sz w:val="24"/>
          <w:szCs w:val="24"/>
        </w:rPr>
        <w:t>o punog radnog vremena, s radnikom koji u školskoj ustanovi ima zasnovan radni odnos na neodređeno nepuno radno vrije</w:t>
      </w:r>
      <w:r w:rsidRPr="00CC47C7">
        <w:rPr>
          <w:rFonts w:ascii="Times New Roman" w:hAnsi="Times New Roman" w:cs="Times New Roman"/>
          <w:sz w:val="24"/>
          <w:szCs w:val="24"/>
        </w:rPr>
        <w:t>me,</w:t>
      </w:r>
    </w:p>
    <w:p w:rsidR="0088221A" w:rsidRPr="00CC47C7" w:rsidRDefault="0088221A" w:rsidP="00CC5801">
      <w:pPr>
        <w:pStyle w:val="Odlomakpopisa"/>
        <w:numPr>
          <w:ilvl w:val="0"/>
          <w:numId w:val="2"/>
        </w:numPr>
        <w:rPr>
          <w:rFonts w:ascii="Times New Roman" w:hAnsi="Times New Roman" w:cs="Times New Roman"/>
          <w:sz w:val="24"/>
          <w:szCs w:val="24"/>
        </w:rPr>
      </w:pPr>
      <w:r w:rsidRPr="00CC47C7">
        <w:rPr>
          <w:rFonts w:ascii="Times New Roman" w:hAnsi="Times New Roman" w:cs="Times New Roman"/>
          <w:sz w:val="24"/>
          <w:szCs w:val="24"/>
        </w:rPr>
        <w:t>na temelju sporazuma školskih ustanova u kojima su radnici u radnom odnosu na neodređeno vrijeme ako žele zamijeniti mjesto rada zbog udaljenosti mjesta rada od mjesta stanovanja,</w:t>
      </w:r>
    </w:p>
    <w:p w:rsidR="0088221A" w:rsidRPr="00CC47C7" w:rsidRDefault="0088221A" w:rsidP="00CC5801">
      <w:pPr>
        <w:pStyle w:val="Odlomakpopisa"/>
        <w:numPr>
          <w:ilvl w:val="0"/>
          <w:numId w:val="2"/>
        </w:numPr>
        <w:rPr>
          <w:rFonts w:ascii="Times New Roman" w:hAnsi="Times New Roman" w:cs="Times New Roman"/>
          <w:sz w:val="24"/>
          <w:szCs w:val="24"/>
        </w:rPr>
      </w:pPr>
      <w:r w:rsidRPr="00CC47C7">
        <w:rPr>
          <w:rFonts w:ascii="Times New Roman" w:hAnsi="Times New Roman" w:cs="Times New Roman"/>
          <w:sz w:val="24"/>
          <w:szCs w:val="24"/>
        </w:rPr>
        <w:t>s osobom koja se zapošljava</w:t>
      </w:r>
      <w:r w:rsidR="00D41997" w:rsidRPr="00CC47C7">
        <w:rPr>
          <w:rFonts w:ascii="Times New Roman" w:hAnsi="Times New Roman" w:cs="Times New Roman"/>
          <w:sz w:val="24"/>
          <w:szCs w:val="24"/>
        </w:rPr>
        <w:t xml:space="preserve"> na radnom mjestu vjeroučitelja,</w:t>
      </w:r>
      <w:bookmarkStart w:id="0" w:name="_GoBack"/>
      <w:bookmarkEnd w:id="0"/>
    </w:p>
    <w:p w:rsidR="007D397C" w:rsidRDefault="007D397C" w:rsidP="00566461">
      <w:pPr>
        <w:spacing w:after="0"/>
        <w:jc w:val="center"/>
        <w:rPr>
          <w:rFonts w:ascii="Times New Roman" w:hAnsi="Times New Roman" w:cs="Times New Roman"/>
          <w:sz w:val="24"/>
          <w:szCs w:val="24"/>
        </w:rPr>
      </w:pPr>
    </w:p>
    <w:p w:rsidR="002D2449" w:rsidRPr="00012BEF" w:rsidRDefault="002D2449" w:rsidP="00566461">
      <w:pPr>
        <w:spacing w:after="0"/>
        <w:jc w:val="center"/>
        <w:rPr>
          <w:rFonts w:ascii="Times New Roman" w:hAnsi="Times New Roman" w:cs="Times New Roman"/>
          <w:sz w:val="28"/>
          <w:szCs w:val="28"/>
        </w:rPr>
      </w:pPr>
    </w:p>
    <w:p w:rsidR="002D2449" w:rsidRPr="007D397C" w:rsidRDefault="00012BEF" w:rsidP="00566461">
      <w:pPr>
        <w:spacing w:after="0"/>
        <w:jc w:val="center"/>
        <w:rPr>
          <w:rFonts w:ascii="Times New Roman" w:hAnsi="Times New Roman" w:cs="Times New Roman"/>
          <w:sz w:val="24"/>
          <w:szCs w:val="24"/>
        </w:rPr>
      </w:pPr>
      <w:r>
        <w:rPr>
          <w:rFonts w:ascii="Times New Roman" w:hAnsi="Times New Roman" w:cs="Times New Roman"/>
          <w:noProof/>
          <w:sz w:val="24"/>
          <w:szCs w:val="24"/>
          <w:lang w:eastAsia="hr-HR"/>
        </w:rPr>
        <w:drawing>
          <wp:inline distT="0" distB="0" distL="0" distR="0">
            <wp:extent cx="5760720" cy="81343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avilnik-zapošljavanje.jpg"/>
                    <pic:cNvPicPr/>
                  </pic:nvPicPr>
                  <pic:blipFill>
                    <a:blip r:embed="rId7">
                      <a:extLst>
                        <a:ext uri="{28A0092B-C50C-407E-A947-70E740481C1C}">
                          <a14:useLocalDpi xmlns:a14="http://schemas.microsoft.com/office/drawing/2010/main" val="0"/>
                        </a:ext>
                      </a:extLst>
                    </a:blip>
                    <a:stretch>
                      <a:fillRect/>
                    </a:stretch>
                  </pic:blipFill>
                  <pic:spPr>
                    <a:xfrm>
                      <a:off x="0" y="0"/>
                      <a:ext cx="5760720" cy="8134350"/>
                    </a:xfrm>
                    <a:prstGeom prst="rect">
                      <a:avLst/>
                    </a:prstGeom>
                  </pic:spPr>
                </pic:pic>
              </a:graphicData>
            </a:graphic>
          </wp:inline>
        </w:drawing>
      </w:r>
    </w:p>
    <w:sectPr w:rsidR="002D2449" w:rsidRPr="007D39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3D5" w:rsidRDefault="002773D5" w:rsidP="00012BEF">
      <w:pPr>
        <w:spacing w:after="0" w:line="240" w:lineRule="auto"/>
      </w:pPr>
      <w:r>
        <w:separator/>
      </w:r>
    </w:p>
  </w:endnote>
  <w:endnote w:type="continuationSeparator" w:id="0">
    <w:p w:rsidR="002773D5" w:rsidRDefault="002773D5" w:rsidP="00012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3D5" w:rsidRDefault="002773D5" w:rsidP="00012BEF">
      <w:pPr>
        <w:spacing w:after="0" w:line="240" w:lineRule="auto"/>
      </w:pPr>
      <w:r>
        <w:separator/>
      </w:r>
    </w:p>
  </w:footnote>
  <w:footnote w:type="continuationSeparator" w:id="0">
    <w:p w:rsidR="002773D5" w:rsidRDefault="002773D5" w:rsidP="00012B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03090"/>
    <w:multiLevelType w:val="hybridMultilevel"/>
    <w:tmpl w:val="5EEC1912"/>
    <w:lvl w:ilvl="0" w:tplc="7BAAAEFA">
      <w:numFmt w:val="bullet"/>
      <w:lvlText w:val="-"/>
      <w:lvlJc w:val="left"/>
      <w:pPr>
        <w:ind w:left="495" w:hanging="360"/>
      </w:pPr>
      <w:rPr>
        <w:rFonts w:ascii="Times New Roman" w:eastAsiaTheme="minorHAnsi" w:hAnsi="Times New Roman" w:cs="Times New Roman" w:hint="default"/>
      </w:rPr>
    </w:lvl>
    <w:lvl w:ilvl="1" w:tplc="041A0003" w:tentative="1">
      <w:start w:val="1"/>
      <w:numFmt w:val="bullet"/>
      <w:lvlText w:val="o"/>
      <w:lvlJc w:val="left"/>
      <w:pPr>
        <w:ind w:left="1215" w:hanging="360"/>
      </w:pPr>
      <w:rPr>
        <w:rFonts w:ascii="Courier New" w:hAnsi="Courier New" w:cs="Courier New" w:hint="default"/>
      </w:rPr>
    </w:lvl>
    <w:lvl w:ilvl="2" w:tplc="041A0005" w:tentative="1">
      <w:start w:val="1"/>
      <w:numFmt w:val="bullet"/>
      <w:lvlText w:val=""/>
      <w:lvlJc w:val="left"/>
      <w:pPr>
        <w:ind w:left="1935" w:hanging="360"/>
      </w:pPr>
      <w:rPr>
        <w:rFonts w:ascii="Wingdings" w:hAnsi="Wingdings" w:hint="default"/>
      </w:rPr>
    </w:lvl>
    <w:lvl w:ilvl="3" w:tplc="041A0001" w:tentative="1">
      <w:start w:val="1"/>
      <w:numFmt w:val="bullet"/>
      <w:lvlText w:val=""/>
      <w:lvlJc w:val="left"/>
      <w:pPr>
        <w:ind w:left="2655" w:hanging="360"/>
      </w:pPr>
      <w:rPr>
        <w:rFonts w:ascii="Symbol" w:hAnsi="Symbol" w:hint="default"/>
      </w:rPr>
    </w:lvl>
    <w:lvl w:ilvl="4" w:tplc="041A0003" w:tentative="1">
      <w:start w:val="1"/>
      <w:numFmt w:val="bullet"/>
      <w:lvlText w:val="o"/>
      <w:lvlJc w:val="left"/>
      <w:pPr>
        <w:ind w:left="3375" w:hanging="360"/>
      </w:pPr>
      <w:rPr>
        <w:rFonts w:ascii="Courier New" w:hAnsi="Courier New" w:cs="Courier New" w:hint="default"/>
      </w:rPr>
    </w:lvl>
    <w:lvl w:ilvl="5" w:tplc="041A0005" w:tentative="1">
      <w:start w:val="1"/>
      <w:numFmt w:val="bullet"/>
      <w:lvlText w:val=""/>
      <w:lvlJc w:val="left"/>
      <w:pPr>
        <w:ind w:left="4095" w:hanging="360"/>
      </w:pPr>
      <w:rPr>
        <w:rFonts w:ascii="Wingdings" w:hAnsi="Wingdings" w:hint="default"/>
      </w:rPr>
    </w:lvl>
    <w:lvl w:ilvl="6" w:tplc="041A0001" w:tentative="1">
      <w:start w:val="1"/>
      <w:numFmt w:val="bullet"/>
      <w:lvlText w:val=""/>
      <w:lvlJc w:val="left"/>
      <w:pPr>
        <w:ind w:left="4815" w:hanging="360"/>
      </w:pPr>
      <w:rPr>
        <w:rFonts w:ascii="Symbol" w:hAnsi="Symbol" w:hint="default"/>
      </w:rPr>
    </w:lvl>
    <w:lvl w:ilvl="7" w:tplc="041A0003" w:tentative="1">
      <w:start w:val="1"/>
      <w:numFmt w:val="bullet"/>
      <w:lvlText w:val="o"/>
      <w:lvlJc w:val="left"/>
      <w:pPr>
        <w:ind w:left="5535" w:hanging="360"/>
      </w:pPr>
      <w:rPr>
        <w:rFonts w:ascii="Courier New" w:hAnsi="Courier New" w:cs="Courier New" w:hint="default"/>
      </w:rPr>
    </w:lvl>
    <w:lvl w:ilvl="8" w:tplc="041A0005" w:tentative="1">
      <w:start w:val="1"/>
      <w:numFmt w:val="bullet"/>
      <w:lvlText w:val=""/>
      <w:lvlJc w:val="left"/>
      <w:pPr>
        <w:ind w:left="6255" w:hanging="360"/>
      </w:pPr>
      <w:rPr>
        <w:rFonts w:ascii="Wingdings" w:hAnsi="Wingdings" w:hint="default"/>
      </w:rPr>
    </w:lvl>
  </w:abstractNum>
  <w:abstractNum w:abstractNumId="1" w15:restartNumberingAfterBreak="0">
    <w:nsid w:val="1F3310CE"/>
    <w:multiLevelType w:val="hybridMultilevel"/>
    <w:tmpl w:val="9A228B0A"/>
    <w:lvl w:ilvl="0" w:tplc="3A1EE28C">
      <w:numFmt w:val="bullet"/>
      <w:lvlText w:val="-"/>
      <w:lvlJc w:val="left"/>
      <w:pPr>
        <w:ind w:left="2535" w:hanging="360"/>
      </w:pPr>
      <w:rPr>
        <w:rFonts w:ascii="Calibri" w:eastAsiaTheme="minorHAnsi" w:hAnsi="Calibri" w:cs="Calibri" w:hint="default"/>
      </w:rPr>
    </w:lvl>
    <w:lvl w:ilvl="1" w:tplc="041A0003" w:tentative="1">
      <w:start w:val="1"/>
      <w:numFmt w:val="bullet"/>
      <w:lvlText w:val="o"/>
      <w:lvlJc w:val="left"/>
      <w:pPr>
        <w:ind w:left="3255" w:hanging="360"/>
      </w:pPr>
      <w:rPr>
        <w:rFonts w:ascii="Courier New" w:hAnsi="Courier New" w:cs="Courier New" w:hint="default"/>
      </w:rPr>
    </w:lvl>
    <w:lvl w:ilvl="2" w:tplc="041A0005" w:tentative="1">
      <w:start w:val="1"/>
      <w:numFmt w:val="bullet"/>
      <w:lvlText w:val=""/>
      <w:lvlJc w:val="left"/>
      <w:pPr>
        <w:ind w:left="3975" w:hanging="360"/>
      </w:pPr>
      <w:rPr>
        <w:rFonts w:ascii="Wingdings" w:hAnsi="Wingdings" w:hint="default"/>
      </w:rPr>
    </w:lvl>
    <w:lvl w:ilvl="3" w:tplc="041A0001" w:tentative="1">
      <w:start w:val="1"/>
      <w:numFmt w:val="bullet"/>
      <w:lvlText w:val=""/>
      <w:lvlJc w:val="left"/>
      <w:pPr>
        <w:ind w:left="4695" w:hanging="360"/>
      </w:pPr>
      <w:rPr>
        <w:rFonts w:ascii="Symbol" w:hAnsi="Symbol" w:hint="default"/>
      </w:rPr>
    </w:lvl>
    <w:lvl w:ilvl="4" w:tplc="041A0003" w:tentative="1">
      <w:start w:val="1"/>
      <w:numFmt w:val="bullet"/>
      <w:lvlText w:val="o"/>
      <w:lvlJc w:val="left"/>
      <w:pPr>
        <w:ind w:left="5415" w:hanging="360"/>
      </w:pPr>
      <w:rPr>
        <w:rFonts w:ascii="Courier New" w:hAnsi="Courier New" w:cs="Courier New" w:hint="default"/>
      </w:rPr>
    </w:lvl>
    <w:lvl w:ilvl="5" w:tplc="041A0005" w:tentative="1">
      <w:start w:val="1"/>
      <w:numFmt w:val="bullet"/>
      <w:lvlText w:val=""/>
      <w:lvlJc w:val="left"/>
      <w:pPr>
        <w:ind w:left="6135" w:hanging="360"/>
      </w:pPr>
      <w:rPr>
        <w:rFonts w:ascii="Wingdings" w:hAnsi="Wingdings" w:hint="default"/>
      </w:rPr>
    </w:lvl>
    <w:lvl w:ilvl="6" w:tplc="041A0001" w:tentative="1">
      <w:start w:val="1"/>
      <w:numFmt w:val="bullet"/>
      <w:lvlText w:val=""/>
      <w:lvlJc w:val="left"/>
      <w:pPr>
        <w:ind w:left="6855" w:hanging="360"/>
      </w:pPr>
      <w:rPr>
        <w:rFonts w:ascii="Symbol" w:hAnsi="Symbol" w:hint="default"/>
      </w:rPr>
    </w:lvl>
    <w:lvl w:ilvl="7" w:tplc="041A0003" w:tentative="1">
      <w:start w:val="1"/>
      <w:numFmt w:val="bullet"/>
      <w:lvlText w:val="o"/>
      <w:lvlJc w:val="left"/>
      <w:pPr>
        <w:ind w:left="7575" w:hanging="360"/>
      </w:pPr>
      <w:rPr>
        <w:rFonts w:ascii="Courier New" w:hAnsi="Courier New" w:cs="Courier New" w:hint="default"/>
      </w:rPr>
    </w:lvl>
    <w:lvl w:ilvl="8" w:tplc="041A0005" w:tentative="1">
      <w:start w:val="1"/>
      <w:numFmt w:val="bullet"/>
      <w:lvlText w:val=""/>
      <w:lvlJc w:val="left"/>
      <w:pPr>
        <w:ind w:left="8295" w:hanging="360"/>
      </w:pPr>
      <w:rPr>
        <w:rFonts w:ascii="Wingdings" w:hAnsi="Wingdings" w:hint="default"/>
      </w:rPr>
    </w:lvl>
  </w:abstractNum>
  <w:abstractNum w:abstractNumId="2" w15:restartNumberingAfterBreak="0">
    <w:nsid w:val="2542064D"/>
    <w:multiLevelType w:val="hybridMultilevel"/>
    <w:tmpl w:val="5A3ADA00"/>
    <w:lvl w:ilvl="0" w:tplc="AFB6445E">
      <w:start w:val="1"/>
      <w:numFmt w:val="decimal"/>
      <w:lvlText w:val="%1."/>
      <w:lvlJc w:val="righ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1F1080"/>
    <w:multiLevelType w:val="hybridMultilevel"/>
    <w:tmpl w:val="C8D8BD9A"/>
    <w:lvl w:ilvl="0" w:tplc="041A0005">
      <w:start w:val="1"/>
      <w:numFmt w:val="bullet"/>
      <w:lvlText w:val=""/>
      <w:lvlJc w:val="left"/>
      <w:pPr>
        <w:ind w:left="5179"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CC63F8"/>
    <w:multiLevelType w:val="hybridMultilevel"/>
    <w:tmpl w:val="71043FA2"/>
    <w:lvl w:ilvl="0" w:tplc="78B0787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F8A2D24"/>
    <w:multiLevelType w:val="hybridMultilevel"/>
    <w:tmpl w:val="D9343F34"/>
    <w:lvl w:ilvl="0" w:tplc="FFFFFFFF">
      <w:start w:val="1"/>
      <w:numFmt w:val="upperRoman"/>
      <w:lvlText w:val="%1."/>
      <w:lvlJc w:val="left"/>
      <w:pPr>
        <w:tabs>
          <w:tab w:val="num" w:pos="680"/>
        </w:tabs>
        <w:ind w:left="680" w:hanging="68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2"/>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B7C"/>
    <w:rsid w:val="00012BEF"/>
    <w:rsid w:val="000155DD"/>
    <w:rsid w:val="00036DFA"/>
    <w:rsid w:val="00042E35"/>
    <w:rsid w:val="00047468"/>
    <w:rsid w:val="000A0CD4"/>
    <w:rsid w:val="000B2F3F"/>
    <w:rsid w:val="000E3A02"/>
    <w:rsid w:val="000F46B6"/>
    <w:rsid w:val="0012166A"/>
    <w:rsid w:val="00121BCD"/>
    <w:rsid w:val="001320A3"/>
    <w:rsid w:val="00143D4C"/>
    <w:rsid w:val="00170560"/>
    <w:rsid w:val="0019328C"/>
    <w:rsid w:val="001A28EC"/>
    <w:rsid w:val="001A349D"/>
    <w:rsid w:val="001A709C"/>
    <w:rsid w:val="001F7D16"/>
    <w:rsid w:val="0021009D"/>
    <w:rsid w:val="002278E6"/>
    <w:rsid w:val="00237C75"/>
    <w:rsid w:val="002463F1"/>
    <w:rsid w:val="00250FA1"/>
    <w:rsid w:val="00251AD2"/>
    <w:rsid w:val="002773D5"/>
    <w:rsid w:val="0027798E"/>
    <w:rsid w:val="00293F04"/>
    <w:rsid w:val="002D2449"/>
    <w:rsid w:val="002E4F00"/>
    <w:rsid w:val="002F0735"/>
    <w:rsid w:val="002F2729"/>
    <w:rsid w:val="00311810"/>
    <w:rsid w:val="00324BFD"/>
    <w:rsid w:val="0034225F"/>
    <w:rsid w:val="003569AE"/>
    <w:rsid w:val="0037752B"/>
    <w:rsid w:val="00382EAB"/>
    <w:rsid w:val="003D317C"/>
    <w:rsid w:val="003F054D"/>
    <w:rsid w:val="003F3666"/>
    <w:rsid w:val="00413F1A"/>
    <w:rsid w:val="00442F9D"/>
    <w:rsid w:val="00460726"/>
    <w:rsid w:val="004965C8"/>
    <w:rsid w:val="005103E7"/>
    <w:rsid w:val="005126CC"/>
    <w:rsid w:val="00543039"/>
    <w:rsid w:val="005611E8"/>
    <w:rsid w:val="00566461"/>
    <w:rsid w:val="005D05CF"/>
    <w:rsid w:val="005E3947"/>
    <w:rsid w:val="0061214E"/>
    <w:rsid w:val="00662003"/>
    <w:rsid w:val="00696AAB"/>
    <w:rsid w:val="006A187F"/>
    <w:rsid w:val="006B5A04"/>
    <w:rsid w:val="006C2C39"/>
    <w:rsid w:val="006E293D"/>
    <w:rsid w:val="00792555"/>
    <w:rsid w:val="007A0116"/>
    <w:rsid w:val="007D397C"/>
    <w:rsid w:val="007E34C7"/>
    <w:rsid w:val="007F3EFD"/>
    <w:rsid w:val="0082101D"/>
    <w:rsid w:val="008318A5"/>
    <w:rsid w:val="00867962"/>
    <w:rsid w:val="0088221A"/>
    <w:rsid w:val="008A7788"/>
    <w:rsid w:val="008F75E1"/>
    <w:rsid w:val="0094143F"/>
    <w:rsid w:val="00953997"/>
    <w:rsid w:val="00965DD4"/>
    <w:rsid w:val="009C534C"/>
    <w:rsid w:val="009C7182"/>
    <w:rsid w:val="009D11D0"/>
    <w:rsid w:val="00A21B66"/>
    <w:rsid w:val="00A62A98"/>
    <w:rsid w:val="00AC6EA6"/>
    <w:rsid w:val="00AD003B"/>
    <w:rsid w:val="00AF285B"/>
    <w:rsid w:val="00B114A9"/>
    <w:rsid w:val="00B300E1"/>
    <w:rsid w:val="00B4085D"/>
    <w:rsid w:val="00B73777"/>
    <w:rsid w:val="00B75B9C"/>
    <w:rsid w:val="00BA07F8"/>
    <w:rsid w:val="00C971EB"/>
    <w:rsid w:val="00CC47C7"/>
    <w:rsid w:val="00CC5801"/>
    <w:rsid w:val="00CF4407"/>
    <w:rsid w:val="00D03F1D"/>
    <w:rsid w:val="00D2058B"/>
    <w:rsid w:val="00D36028"/>
    <w:rsid w:val="00D41997"/>
    <w:rsid w:val="00D42562"/>
    <w:rsid w:val="00D92716"/>
    <w:rsid w:val="00DB6DD7"/>
    <w:rsid w:val="00DC1518"/>
    <w:rsid w:val="00DC2B7C"/>
    <w:rsid w:val="00E9752F"/>
    <w:rsid w:val="00ED0811"/>
    <w:rsid w:val="00F15D01"/>
    <w:rsid w:val="00F463DB"/>
    <w:rsid w:val="00F60DF9"/>
    <w:rsid w:val="00F94CF1"/>
    <w:rsid w:val="00FC31B3"/>
    <w:rsid w:val="00FD3444"/>
    <w:rsid w:val="00FD3AD2"/>
    <w:rsid w:val="00FF1D6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477D21"/>
  <w15:chartTrackingRefBased/>
  <w15:docId w15:val="{16037E20-EC6A-42CA-A20E-066C5559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C5801"/>
    <w:pPr>
      <w:ind w:left="720"/>
      <w:contextualSpacing/>
    </w:pPr>
  </w:style>
  <w:style w:type="paragraph" w:styleId="Tekstbalonia">
    <w:name w:val="Balloon Text"/>
    <w:basedOn w:val="Normal"/>
    <w:link w:val="TekstbaloniaChar"/>
    <w:uiPriority w:val="99"/>
    <w:semiHidden/>
    <w:unhideWhenUsed/>
    <w:rsid w:val="000A0CD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A0CD4"/>
    <w:rPr>
      <w:rFonts w:ascii="Segoe UI" w:hAnsi="Segoe UI" w:cs="Segoe UI"/>
      <w:sz w:val="18"/>
      <w:szCs w:val="18"/>
    </w:rPr>
  </w:style>
  <w:style w:type="paragraph" w:styleId="Zaglavlje">
    <w:name w:val="header"/>
    <w:basedOn w:val="Normal"/>
    <w:link w:val="ZaglavljeChar"/>
    <w:uiPriority w:val="99"/>
    <w:unhideWhenUsed/>
    <w:rsid w:val="00012BE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12BEF"/>
  </w:style>
  <w:style w:type="paragraph" w:styleId="Podnoje">
    <w:name w:val="footer"/>
    <w:basedOn w:val="Normal"/>
    <w:link w:val="PodnojeChar"/>
    <w:uiPriority w:val="99"/>
    <w:unhideWhenUsed/>
    <w:rsid w:val="00012BE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12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1812</TotalTime>
  <Pages>7</Pages>
  <Words>2096</Words>
  <Characters>11949</Characters>
  <Application>Microsoft Office Word</Application>
  <DocSecurity>0</DocSecurity>
  <Lines>99</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41</cp:revision>
  <cp:lastPrinted>2019-01-14T12:56:00Z</cp:lastPrinted>
  <dcterms:created xsi:type="dcterms:W3CDTF">2018-10-09T10:36:00Z</dcterms:created>
  <dcterms:modified xsi:type="dcterms:W3CDTF">2019-01-22T10:37:00Z</dcterms:modified>
</cp:coreProperties>
</file>