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0D3B49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F3E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0D3B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EA68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2025. (petak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6E35F4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Marino </w:t>
            </w:r>
            <w:proofErr w:type="spellStart"/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Dolores </w:t>
            </w:r>
            <w:proofErr w:type="spellStart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Jadranka Čop </w:t>
            </w:r>
            <w:proofErr w:type="spellStart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Bajraktaraj</w:t>
            </w:r>
            <w:proofErr w:type="spellEnd"/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E94B0E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89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8"/>
        <w:gridCol w:w="7015"/>
      </w:tblGrid>
      <w:tr w:rsidR="00E94B0E" w:rsidRPr="00E17014" w:rsidTr="00523C79">
        <w:trPr>
          <w:trHeight w:val="4911"/>
        </w:trPr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034" w:type="dxa"/>
          </w:tcPr>
          <w:p w:rsidR="001E1B49" w:rsidRDefault="001E1B49" w:rsidP="001E1B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40. sjednice Školskog odbora.</w:t>
            </w:r>
          </w:p>
          <w:p w:rsidR="001E1B49" w:rsidRDefault="001E1B49" w:rsidP="001E1B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C21486" w:rsidRDefault="001E1B49" w:rsidP="00C214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2. Donošenje Prijedloga odluke o cijeni </w:t>
            </w:r>
            <w:r w:rsidR="000D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produženog boravka za 2025.-2026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školsku godinu, po prijedlogu ravnateljice.</w:t>
            </w:r>
          </w:p>
          <w:p w:rsidR="00713C76" w:rsidRDefault="00713C76" w:rsidP="00C214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0D3B49" w:rsidRPr="000D3B49" w:rsidRDefault="000D3B49" w:rsidP="000D3B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D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 Donošenje Procjene postojećeg stanja i analiza rizika školske ustanove</w:t>
            </w:r>
          </w:p>
          <w:p w:rsidR="000D3B49" w:rsidRPr="000D3B49" w:rsidRDefault="000D3B49" w:rsidP="000D3B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13C76" w:rsidRDefault="000D3B49" w:rsidP="000D3B4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D3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4. Donošenje Plana sigurnosti školske ustanove</w:t>
            </w:r>
          </w:p>
          <w:p w:rsidR="00713C76" w:rsidRDefault="00713C76" w:rsidP="00C214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13C76" w:rsidRPr="00C21486" w:rsidRDefault="00713C76" w:rsidP="00C2148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E94B0E" w:rsidRPr="00E17014" w:rsidTr="00651586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E94B0E" w:rsidRPr="00E17014" w:rsidTr="00651586"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651586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E94B0E" w:rsidRPr="003E0273" w:rsidRDefault="00E94B0E" w:rsidP="00651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14">
              <w:rPr>
                <w:rFonts w:ascii="Arial" w:eastAsia="Times New Roman" w:hAnsi="Arial" w:cs="Arial"/>
                <w:color w:val="000000"/>
              </w:rPr>
              <w:lastRenderedPageBreak/>
              <w:t xml:space="preserve">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Točku 1. dnevnog reda dostavom zapisnika s prethodne sjednice Školskog odbora članovi odbora očitovali su se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00EC">
              <w:rPr>
                <w:rFonts w:ascii="Times New Roman" w:eastAsia="Times New Roman" w:hAnsi="Times New Roman" w:cs="Times New Roman"/>
                <w:color w:val="000000"/>
              </w:rPr>
              <w:t xml:space="preserve">Dolores </w:t>
            </w:r>
            <w:proofErr w:type="spellStart"/>
            <w:r w:rsidR="002800EC">
              <w:rPr>
                <w:rFonts w:ascii="Times New Roman" w:eastAsia="Times New Roman" w:hAnsi="Times New Roman" w:cs="Times New Roman"/>
                <w:color w:val="000000"/>
              </w:rPr>
              <w:t>Huš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2D3B6C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Marino </w:t>
            </w:r>
            <w:proofErr w:type="spellStart"/>
            <w:r w:rsidR="001E2B49">
              <w:rPr>
                <w:rFonts w:ascii="Times New Roman" w:eastAsia="Times New Roman" w:hAnsi="Times New Roman" w:cs="Times New Roman"/>
                <w:color w:val="000000"/>
              </w:rPr>
              <w:t>Mance</w:t>
            </w:r>
            <w:proofErr w:type="spellEnd"/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 glasa ZA odnosno</w:t>
            </w:r>
            <w:r w:rsidR="001E2B49">
              <w:rPr>
                <w:rFonts w:ascii="Times New Roman" w:hAnsi="Times New Roman" w:cs="Times New Roman"/>
              </w:rPr>
              <w:t xml:space="preserve"> verificira</w:t>
            </w:r>
            <w:r w:rsidRPr="001E2B49">
              <w:rPr>
                <w:rFonts w:ascii="Times New Roman" w:hAnsi="Times New Roman" w:cs="Times New Roman"/>
              </w:rPr>
              <w:t xml:space="preserve"> zapisnik</w:t>
            </w:r>
            <w:r w:rsidR="001E2B49">
              <w:rPr>
                <w:rFonts w:ascii="Times New Roman" w:hAnsi="Times New Roman" w:cs="Times New Roman"/>
              </w:rPr>
              <w:t xml:space="preserve"> s prethodne</w:t>
            </w:r>
            <w:r w:rsidR="00D53599">
              <w:rPr>
                <w:rFonts w:ascii="Times New Roman" w:hAnsi="Times New Roman" w:cs="Times New Roman"/>
              </w:rPr>
              <w:t xml:space="preserve"> </w:t>
            </w:r>
            <w:r w:rsidRPr="003E0273">
              <w:rPr>
                <w:rFonts w:ascii="Times New Roman" w:hAnsi="Times New Roman" w:cs="Times New Roman"/>
              </w:rPr>
              <w:t>sjednice Školskog odbora,</w:t>
            </w:r>
            <w:r w:rsidR="002800EC">
              <w:rPr>
                <w:rFonts w:ascii="Times New Roman" w:hAnsi="Times New Roman" w:cs="Times New Roman"/>
              </w:rPr>
              <w:t xml:space="preserve"> Jadranka Čop </w:t>
            </w:r>
            <w:proofErr w:type="spellStart"/>
            <w:r w:rsidR="002800EC">
              <w:rPr>
                <w:rFonts w:ascii="Times New Roman" w:hAnsi="Times New Roman" w:cs="Times New Roman"/>
              </w:rPr>
              <w:t>Bajraktaraj</w:t>
            </w:r>
            <w:proofErr w:type="spellEnd"/>
            <w:r w:rsidR="002800EC">
              <w:rPr>
                <w:rFonts w:ascii="Times New Roman" w:hAnsi="Times New Roman" w:cs="Times New Roman"/>
              </w:rPr>
              <w:t xml:space="preserve"> prihvaća zapisnik s prethodne</w:t>
            </w:r>
            <w:r w:rsidR="0000441B">
              <w:rPr>
                <w:rFonts w:ascii="Times New Roman" w:hAnsi="Times New Roman" w:cs="Times New Roman"/>
              </w:rPr>
              <w:t xml:space="preserve"> sjednice.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0273">
              <w:rPr>
                <w:rFonts w:ascii="Times New Roman" w:hAnsi="Times New Roman" w:cs="Times New Roman"/>
                <w:color w:val="000000"/>
              </w:rPr>
              <w:t>Dnevni red je jednoglasno usvojen, te postoji kvorum za odlučivanje</w:t>
            </w:r>
            <w:r w:rsidRPr="00137B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4B0E" w:rsidRPr="00E17014" w:rsidTr="00651586"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651586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2CFC">
              <w:rPr>
                <w:rFonts w:ascii="Times New Roman" w:eastAsia="Times New Roman" w:hAnsi="Times New Roman" w:cs="Times New Roman"/>
                <w:color w:val="000000"/>
              </w:rPr>
              <w:t xml:space="preserve">članova </w:t>
            </w:r>
            <w:r w:rsidR="002800EC">
              <w:rPr>
                <w:rFonts w:ascii="Times New Roman" w:eastAsia="Times New Roman" w:hAnsi="Times New Roman" w:cs="Times New Roman"/>
                <w:color w:val="000000"/>
              </w:rPr>
              <w:t>verificira zapisnik s 2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651586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651586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94B0E" w:rsidRPr="00C764A8" w:rsidRDefault="002D3B6C" w:rsidP="00C764A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točku</w:t>
            </w:r>
            <w:proofErr w:type="spellEnd"/>
            <w:r w:rsidR="00E94B0E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2. </w:t>
            </w:r>
            <w:proofErr w:type="spellStart"/>
            <w:r w:rsidR="00E94B0E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 w:rsidR="00E94B0E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="00E94B0E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članovi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glasovali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slijedeći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način</w:t>
            </w:r>
            <w:proofErr w:type="spellEnd"/>
            <w:r w:rsidR="007150E6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:</w:t>
            </w:r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33317F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Irena </w:t>
            </w:r>
            <w:proofErr w:type="spellStart"/>
            <w:r w:rsidR="0033317F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Vlahinić</w:t>
            </w:r>
            <w:proofErr w:type="spellEnd"/>
            <w:r w:rsidR="0033317F"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="00E50DEA" w:rsidRPr="00CA17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glasuje za donošenje</w:t>
            </w:r>
            <w:proofErr w:type="gramStart"/>
            <w:r w:rsidR="00856B91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  Prijedloga</w:t>
            </w:r>
            <w:proofErr w:type="gramEnd"/>
            <w:r w:rsidR="00856B91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Odluke o cijeni produženog boravk</w:t>
            </w:r>
            <w:r w:rsidR="002800E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a koju plaćaju roditelji za 2025.-2026. školsku godinu, Dolores </w:t>
            </w:r>
            <w:proofErr w:type="spellStart"/>
            <w:r w:rsidR="002800EC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Huš</w:t>
            </w:r>
            <w:proofErr w:type="spellEnd"/>
            <w:r w:rsidR="00856B91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g</w:t>
            </w:r>
            <w:r w:rsidR="00856B91" w:rsidRPr="00CA1772">
              <w:rPr>
                <w:rFonts w:ascii="Times New Roman" w:eastAsia="Times New Roman" w:hAnsi="Times New Roman" w:cs="Times New Roman"/>
                <w:lang w:eastAsia="hr-HR"/>
              </w:rPr>
              <w:t>lasa za donošenje  Prijedloga odluke o c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>ijeni produženog boravka za 2025./2026</w:t>
            </w:r>
            <w:r w:rsidR="00856B91" w:rsidRPr="00CA1772">
              <w:rPr>
                <w:rFonts w:ascii="Times New Roman" w:eastAsia="Times New Roman" w:hAnsi="Times New Roman" w:cs="Times New Roman"/>
                <w:lang w:eastAsia="hr-HR"/>
              </w:rPr>
              <w:t>.školsku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 xml:space="preserve"> godinu, Jadranka Čop </w:t>
            </w:r>
            <w:proofErr w:type="spellStart"/>
            <w:r w:rsidR="002800EC">
              <w:rPr>
                <w:rFonts w:ascii="Times New Roman" w:eastAsia="Times New Roman" w:hAnsi="Times New Roman" w:cs="Times New Roman"/>
                <w:lang w:eastAsia="hr-HR"/>
              </w:rPr>
              <w:t>Bajraktaraj</w:t>
            </w:r>
            <w:proofErr w:type="spellEnd"/>
            <w:r w:rsidR="00856B91"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56B91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856B91" w:rsidRPr="00CA1772">
              <w:rPr>
                <w:rFonts w:ascii="Times New Roman" w:eastAsia="Times New Roman" w:hAnsi="Times New Roman" w:cs="Times New Roman"/>
                <w:lang w:eastAsia="hr-HR"/>
              </w:rPr>
              <w:t>lasa za donošenje  Prijedloga odluke o c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>ijeni produženog boravka za 2025./2026</w:t>
            </w:r>
            <w:r w:rsidR="00856B91" w:rsidRPr="00CA1772">
              <w:rPr>
                <w:rFonts w:ascii="Times New Roman" w:eastAsia="Times New Roman" w:hAnsi="Times New Roman" w:cs="Times New Roman"/>
                <w:lang w:eastAsia="hr-HR"/>
              </w:rPr>
              <w:t>.školsku g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 xml:space="preserve">odinu, </w:t>
            </w:r>
            <w:r w:rsidR="00CA1772"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CA1772">
              <w:rPr>
                <w:rFonts w:ascii="Times New Roman" w:eastAsia="Times New Roman" w:hAnsi="Times New Roman" w:cs="Times New Roman"/>
                <w:lang w:eastAsia="hr-HR"/>
              </w:rPr>
              <w:t xml:space="preserve">Marino </w:t>
            </w:r>
            <w:proofErr w:type="spellStart"/>
            <w:r w:rsidR="00CA1772">
              <w:rPr>
                <w:rFonts w:ascii="Times New Roman" w:eastAsia="Times New Roman" w:hAnsi="Times New Roman" w:cs="Times New Roman"/>
                <w:lang w:eastAsia="hr-HR"/>
              </w:rPr>
              <w:t>Mance</w:t>
            </w:r>
            <w:proofErr w:type="spellEnd"/>
            <w:r w:rsid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2800EC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2800EC" w:rsidRPr="00CA1772">
              <w:rPr>
                <w:rFonts w:ascii="Times New Roman" w:eastAsia="Times New Roman" w:hAnsi="Times New Roman" w:cs="Times New Roman"/>
                <w:lang w:eastAsia="hr-HR"/>
              </w:rPr>
              <w:t>lasa za donošenje  Prijedloga odluke o c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>ijeni produženog boravka za 2025./2026</w:t>
            </w:r>
            <w:r w:rsidR="002800EC" w:rsidRPr="00CA1772">
              <w:rPr>
                <w:rFonts w:ascii="Times New Roman" w:eastAsia="Times New Roman" w:hAnsi="Times New Roman" w:cs="Times New Roman"/>
                <w:lang w:eastAsia="hr-HR"/>
              </w:rPr>
              <w:t>.školsku g</w:t>
            </w:r>
            <w:r w:rsidR="002800EC">
              <w:rPr>
                <w:rFonts w:ascii="Times New Roman" w:eastAsia="Times New Roman" w:hAnsi="Times New Roman" w:cs="Times New Roman"/>
                <w:lang w:eastAsia="hr-HR"/>
              </w:rPr>
              <w:t xml:space="preserve">odinu. </w:t>
            </w:r>
            <w:bookmarkStart w:id="0" w:name="_GoBack"/>
            <w:bookmarkEnd w:id="0"/>
          </w:p>
          <w:p w:rsidR="00E94B0E" w:rsidRPr="00450CF5" w:rsidRDefault="00E94B0E" w:rsidP="002D3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B0E" w:rsidRPr="00E17014" w:rsidTr="00651586">
        <w:trPr>
          <w:trHeight w:val="210"/>
        </w:trPr>
        <w:tc>
          <w:tcPr>
            <w:tcW w:w="476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651586">
        <w:trPr>
          <w:trHeight w:val="1272"/>
        </w:trPr>
        <w:tc>
          <w:tcPr>
            <w:tcW w:w="4763" w:type="dxa"/>
            <w:shd w:val="clear" w:color="auto" w:fill="auto"/>
          </w:tcPr>
          <w:p w:rsidR="00F71BB9" w:rsidRPr="00F71BB9" w:rsidRDefault="0036412E" w:rsidP="0065158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713C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Prijedlog</w:t>
            </w:r>
            <w:proofErr w:type="spellEnd"/>
            <w:r w:rsidR="00713C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713C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odluke</w:t>
            </w:r>
            <w:proofErr w:type="spellEnd"/>
            <w:r w:rsidR="00F71BB9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713C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 c</w:t>
            </w:r>
            <w:r w:rsidR="002800E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ijeni produženog boravka za 2025</w:t>
            </w:r>
            <w:proofErr w:type="gramStart"/>
            <w:r w:rsidR="002800E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./</w:t>
            </w:r>
            <w:proofErr w:type="gramEnd"/>
            <w:r w:rsidR="002800E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2026</w:t>
            </w:r>
            <w:r w:rsidR="00713C7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školsku godinu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E048E9" w:rsidRPr="00E17014" w:rsidTr="00B9323B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048E9" w:rsidRPr="00450CF5" w:rsidTr="00B9323B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048E9" w:rsidRPr="004527F5" w:rsidRDefault="00E048E9" w:rsidP="004527F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3</w:t>
            </w:r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spellStart"/>
            <w:proofErr w:type="gram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članovi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glasovali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slijedeći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način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: Irena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Vlahinić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Pr="00CA17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glasuje za donošenje </w:t>
            </w:r>
            <w:r w:rsidR="009145AE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za</w:t>
            </w:r>
            <w:r w:rsidR="005E7C75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</w:t>
            </w:r>
            <w:r w:rsidR="005E7C75" w:rsidRPr="009145AE">
              <w:rPr>
                <w:rFonts w:ascii="Times New Roman" w:hAnsi="Times New Roman" w:cs="Times New Roman"/>
                <w:color w:val="000000"/>
              </w:rPr>
              <w:t>Procjene postojećeg stanja i analiza rizika školske ustanove</w:t>
            </w:r>
            <w:r w:rsidR="009145AE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, Dolores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Huš</w:t>
            </w:r>
            <w:proofErr w:type="spellEnd"/>
            <w:r w:rsidR="005E7C75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</w:t>
            </w:r>
            <w:r w:rsidR="005E7C75"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5E7C75">
              <w:rPr>
                <w:rFonts w:ascii="Times New Roman" w:eastAsia="Times New Roman" w:hAnsi="Times New Roman" w:cs="Times New Roman"/>
                <w:lang w:eastAsia="hr-HR"/>
              </w:rPr>
              <w:t xml:space="preserve">lasa za donošenje  </w:t>
            </w:r>
            <w:r w:rsidR="005E7C75" w:rsidRPr="009145AE">
              <w:rPr>
                <w:rFonts w:ascii="Times New Roman" w:hAnsi="Times New Roman" w:cs="Times New Roman"/>
                <w:color w:val="000000"/>
              </w:rPr>
              <w:t>Procjene postojećeg stanja i analiza rizika školske ustanove</w:t>
            </w:r>
            <w:r w:rsidR="005E7C75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Jadranka Čop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Bajraktaraj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9145AE">
              <w:rPr>
                <w:rFonts w:ascii="Times New Roman" w:eastAsia="Times New Roman" w:hAnsi="Times New Roman" w:cs="Times New Roman"/>
                <w:lang w:eastAsia="hr-HR"/>
              </w:rPr>
              <w:t>lasa za donošenje </w:t>
            </w:r>
            <w:r w:rsidR="009145AE" w:rsidRPr="009145AE">
              <w:rPr>
                <w:rFonts w:ascii="Times New Roman" w:hAnsi="Times New Roman" w:cs="Times New Roman"/>
                <w:color w:val="000000"/>
              </w:rPr>
              <w:t>Procjene postojećeg stanja i analiza rizika školske ustanove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Marino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9145AE">
              <w:rPr>
                <w:rFonts w:ascii="Times New Roman" w:eastAsia="Times New Roman" w:hAnsi="Times New Roman" w:cs="Times New Roman"/>
                <w:lang w:eastAsia="hr-HR"/>
              </w:rPr>
              <w:t xml:space="preserve">lasa za donošenje  </w:t>
            </w:r>
            <w:r w:rsidR="009145AE" w:rsidRPr="009145AE">
              <w:rPr>
                <w:rFonts w:ascii="Times New Roman" w:hAnsi="Times New Roman" w:cs="Times New Roman"/>
                <w:color w:val="000000"/>
              </w:rPr>
              <w:t>Procjene postojećeg stanja i analiza rizika školske ustanove</w:t>
            </w:r>
            <w:r w:rsidR="009145A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E048E9" w:rsidRPr="00450CF5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8E9" w:rsidRPr="00E17014" w:rsidTr="00B9323B">
        <w:trPr>
          <w:trHeight w:val="210"/>
        </w:trPr>
        <w:tc>
          <w:tcPr>
            <w:tcW w:w="4763" w:type="dxa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048E9" w:rsidRPr="00E17014" w:rsidTr="00B9323B">
        <w:trPr>
          <w:trHeight w:val="1272"/>
        </w:trPr>
        <w:tc>
          <w:tcPr>
            <w:tcW w:w="4763" w:type="dxa"/>
            <w:shd w:val="clear" w:color="auto" w:fill="auto"/>
          </w:tcPr>
          <w:p w:rsidR="00E048E9" w:rsidRPr="00F71BB9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5E7C75">
              <w:rPr>
                <w:rFonts w:ascii="Times New Roman" w:hAnsi="Times New Roman" w:cs="Times New Roman"/>
                <w:color w:val="000000"/>
              </w:rPr>
              <w:t>Procjenu</w:t>
            </w:r>
            <w:r w:rsidR="005E7C75" w:rsidRPr="009145AE">
              <w:rPr>
                <w:rFonts w:ascii="Times New Roman" w:hAnsi="Times New Roman" w:cs="Times New Roman"/>
                <w:color w:val="000000"/>
              </w:rPr>
              <w:t xml:space="preserve"> postojećeg stanja i analiza rizika školske ustanove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E048E9" w:rsidRPr="00E17014" w:rsidTr="00B9323B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048E9" w:rsidRPr="00450CF5" w:rsidTr="00B9323B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048E9" w:rsidRDefault="00E048E9" w:rsidP="00AB78A2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hr-HR"/>
              </w:rPr>
            </w:pP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Za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točku</w:t>
            </w:r>
            <w:proofErr w:type="spellEnd"/>
            <w:r w:rsidR="004F5014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4</w:t>
            </w:r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.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članovi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odbora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glasovali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su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slijedeći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način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: Irena </w:t>
            </w:r>
            <w:proofErr w:type="spellStart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Vlahinić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r w:rsidRPr="00CA17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glasuje za donošenje </w:t>
            </w:r>
            <w:r w:rsidR="004527F5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Plana sigurnosti školske </w:t>
            </w:r>
            <w:proofErr w:type="gramStart"/>
            <w:r w:rsidR="004527F5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ustanove</w:t>
            </w:r>
            <w:r w:rsidR="004527F5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Dolores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Huš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 xml:space="preserve"> g</w:t>
            </w:r>
            <w:r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lasa za </w:t>
            </w:r>
            <w:r w:rsidR="00BA7F59">
              <w:rPr>
                <w:rFonts w:ascii="Times New Roman" w:eastAsia="Times New Roman" w:hAnsi="Times New Roman" w:cs="Times New Roman"/>
                <w:lang w:eastAsia="hr-HR"/>
              </w:rPr>
              <w:t xml:space="preserve">donošenje </w:t>
            </w:r>
            <w:r w:rsidR="00BA7F59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sigurnosti školske ustanove</w:t>
            </w:r>
            <w:r w:rsidR="00BA7F59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Jadranka Čop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Bajraktaraj</w:t>
            </w:r>
            <w:proofErr w:type="spellEnd"/>
            <w:r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BA7F59">
              <w:rPr>
                <w:rFonts w:ascii="Times New Roman" w:eastAsia="Times New Roman" w:hAnsi="Times New Roman" w:cs="Times New Roman"/>
                <w:lang w:eastAsia="hr-HR"/>
              </w:rPr>
              <w:t xml:space="preserve">lasa za donošenje </w:t>
            </w:r>
            <w:r w:rsidR="00BA7F59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sigurnosti školske ustanove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Pr="00CA177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Marino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Mance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A1772">
              <w:rPr>
                <w:rFonts w:ascii="Times New Roman" w:eastAsia="Times New Roman" w:hAnsi="Times New Roman" w:cs="Times New Roman"/>
                <w:color w:val="222222"/>
                <w:lang w:eastAsia="hr-HR"/>
              </w:rPr>
              <w:t>g</w:t>
            </w:r>
            <w:r w:rsidR="00BA7F59">
              <w:rPr>
                <w:rFonts w:ascii="Times New Roman" w:eastAsia="Times New Roman" w:hAnsi="Times New Roman" w:cs="Times New Roman"/>
                <w:lang w:eastAsia="hr-HR"/>
              </w:rPr>
              <w:t xml:space="preserve">lasa za donošenje  </w:t>
            </w:r>
            <w:r w:rsidR="00BA7F59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sigurnosti školske ustanove</w:t>
            </w:r>
            <w:r w:rsid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B78A2" w:rsidRPr="00AB78A2" w:rsidRDefault="00AB78A2" w:rsidP="00AB7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7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</w:t>
            </w:r>
            <w:proofErr w:type="spellStart"/>
            <w:r w:rsidRPr="00AB7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 w:rsidRPr="00AB7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Školskog odbora čine sastavni dio ovog zapisnika.</w:t>
            </w:r>
          </w:p>
        </w:tc>
      </w:tr>
      <w:tr w:rsidR="00E048E9" w:rsidRPr="00E17014" w:rsidTr="00B9323B">
        <w:trPr>
          <w:trHeight w:val="210"/>
        </w:trPr>
        <w:tc>
          <w:tcPr>
            <w:tcW w:w="4763" w:type="dxa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048E9" w:rsidRPr="00E17014" w:rsidTr="00B9323B">
        <w:trPr>
          <w:trHeight w:val="1272"/>
        </w:trPr>
        <w:tc>
          <w:tcPr>
            <w:tcW w:w="4763" w:type="dxa"/>
            <w:shd w:val="clear" w:color="auto" w:fill="auto"/>
          </w:tcPr>
          <w:p w:rsidR="00E048E9" w:rsidRPr="00F71BB9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AB78A2" w:rsidRPr="00BA7F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Plana sigurnosti školske ustanove</w:t>
            </w:r>
            <w:r w:rsidR="00AB78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E048E9" w:rsidRDefault="00E048E9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94B0E" w:rsidRPr="00E17014" w:rsidTr="0065158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94B0E" w:rsidRPr="00E17014" w:rsidRDefault="00E8452B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007-01/25</w:t>
            </w:r>
            <w:r w:rsidR="000053FE"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-02/1</w:t>
            </w:r>
          </w:p>
        </w:tc>
      </w:tr>
      <w:tr w:rsidR="00E94B0E" w:rsidRPr="00E17014" w:rsidTr="0065158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94B0E" w:rsidRPr="00E17014" w:rsidRDefault="00E8452B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2112-3-2-01-25-25</w:t>
            </w:r>
          </w:p>
        </w:tc>
      </w:tr>
    </w:tbl>
    <w:p w:rsidR="00E94B0E" w:rsidRDefault="00E94B0E" w:rsidP="00E94B0E"/>
    <w:p w:rsidR="00D80A58" w:rsidRDefault="00D80A58"/>
    <w:sectPr w:rsidR="00D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41B"/>
    <w:rsid w:val="000053FE"/>
    <w:rsid w:val="00010715"/>
    <w:rsid w:val="000161B8"/>
    <w:rsid w:val="00025738"/>
    <w:rsid w:val="00045A92"/>
    <w:rsid w:val="00071722"/>
    <w:rsid w:val="0007569E"/>
    <w:rsid w:val="0007743C"/>
    <w:rsid w:val="00090705"/>
    <w:rsid w:val="000B03AB"/>
    <w:rsid w:val="000D3B49"/>
    <w:rsid w:val="000E4CB0"/>
    <w:rsid w:val="00104E34"/>
    <w:rsid w:val="001224B6"/>
    <w:rsid w:val="00122D1C"/>
    <w:rsid w:val="00126838"/>
    <w:rsid w:val="001626F0"/>
    <w:rsid w:val="00162A26"/>
    <w:rsid w:val="00162AE8"/>
    <w:rsid w:val="0019004C"/>
    <w:rsid w:val="00190FA6"/>
    <w:rsid w:val="001A65E1"/>
    <w:rsid w:val="001C608F"/>
    <w:rsid w:val="001E1B49"/>
    <w:rsid w:val="001E2B49"/>
    <w:rsid w:val="00205474"/>
    <w:rsid w:val="00207E97"/>
    <w:rsid w:val="00210636"/>
    <w:rsid w:val="00212AF0"/>
    <w:rsid w:val="00250350"/>
    <w:rsid w:val="00256EE4"/>
    <w:rsid w:val="002659BF"/>
    <w:rsid w:val="002800EC"/>
    <w:rsid w:val="002B07CE"/>
    <w:rsid w:val="002D3B6C"/>
    <w:rsid w:val="0030660B"/>
    <w:rsid w:val="0033317F"/>
    <w:rsid w:val="00344150"/>
    <w:rsid w:val="0036412E"/>
    <w:rsid w:val="003734BE"/>
    <w:rsid w:val="003D3AFB"/>
    <w:rsid w:val="003E2096"/>
    <w:rsid w:val="00430E88"/>
    <w:rsid w:val="004527F5"/>
    <w:rsid w:val="00460714"/>
    <w:rsid w:val="004C7797"/>
    <w:rsid w:val="004F3E7D"/>
    <w:rsid w:val="004F5014"/>
    <w:rsid w:val="00523C79"/>
    <w:rsid w:val="005307BB"/>
    <w:rsid w:val="0053421F"/>
    <w:rsid w:val="00581C81"/>
    <w:rsid w:val="005E7C75"/>
    <w:rsid w:val="005E7E15"/>
    <w:rsid w:val="0069505D"/>
    <w:rsid w:val="006E35F4"/>
    <w:rsid w:val="00700C04"/>
    <w:rsid w:val="00707835"/>
    <w:rsid w:val="00713C76"/>
    <w:rsid w:val="007150E6"/>
    <w:rsid w:val="00732C15"/>
    <w:rsid w:val="007333E7"/>
    <w:rsid w:val="007A329A"/>
    <w:rsid w:val="007C1659"/>
    <w:rsid w:val="007E54CD"/>
    <w:rsid w:val="008213F1"/>
    <w:rsid w:val="00856B91"/>
    <w:rsid w:val="00895F4F"/>
    <w:rsid w:val="008A4A5C"/>
    <w:rsid w:val="008F5749"/>
    <w:rsid w:val="00906A94"/>
    <w:rsid w:val="009145AE"/>
    <w:rsid w:val="00915BA4"/>
    <w:rsid w:val="00957A53"/>
    <w:rsid w:val="00967235"/>
    <w:rsid w:val="009D6ED9"/>
    <w:rsid w:val="00A00A5A"/>
    <w:rsid w:val="00A01C79"/>
    <w:rsid w:val="00A06847"/>
    <w:rsid w:val="00A11634"/>
    <w:rsid w:val="00A12FA7"/>
    <w:rsid w:val="00A45251"/>
    <w:rsid w:val="00A63A73"/>
    <w:rsid w:val="00A85802"/>
    <w:rsid w:val="00AA4C2A"/>
    <w:rsid w:val="00AB78A2"/>
    <w:rsid w:val="00B50BE7"/>
    <w:rsid w:val="00B616F2"/>
    <w:rsid w:val="00B92AA8"/>
    <w:rsid w:val="00BA683D"/>
    <w:rsid w:val="00BA7F59"/>
    <w:rsid w:val="00BD083F"/>
    <w:rsid w:val="00BF2079"/>
    <w:rsid w:val="00BF2806"/>
    <w:rsid w:val="00C002D7"/>
    <w:rsid w:val="00C21486"/>
    <w:rsid w:val="00C25021"/>
    <w:rsid w:val="00C50AC5"/>
    <w:rsid w:val="00C764A8"/>
    <w:rsid w:val="00C91717"/>
    <w:rsid w:val="00CA1772"/>
    <w:rsid w:val="00CA6D1F"/>
    <w:rsid w:val="00CC16DA"/>
    <w:rsid w:val="00CE6CF6"/>
    <w:rsid w:val="00D02CFC"/>
    <w:rsid w:val="00D33303"/>
    <w:rsid w:val="00D43215"/>
    <w:rsid w:val="00D53599"/>
    <w:rsid w:val="00D60F76"/>
    <w:rsid w:val="00D65C81"/>
    <w:rsid w:val="00D80A58"/>
    <w:rsid w:val="00D85249"/>
    <w:rsid w:val="00D9040A"/>
    <w:rsid w:val="00D90D4C"/>
    <w:rsid w:val="00DA7E4E"/>
    <w:rsid w:val="00DD6703"/>
    <w:rsid w:val="00DF20A0"/>
    <w:rsid w:val="00E048E9"/>
    <w:rsid w:val="00E50DEA"/>
    <w:rsid w:val="00E54285"/>
    <w:rsid w:val="00E63F75"/>
    <w:rsid w:val="00E71E8A"/>
    <w:rsid w:val="00E8452B"/>
    <w:rsid w:val="00E932E6"/>
    <w:rsid w:val="00E94B0E"/>
    <w:rsid w:val="00EA6831"/>
    <w:rsid w:val="00EB4C94"/>
    <w:rsid w:val="00ED1644"/>
    <w:rsid w:val="00EF4647"/>
    <w:rsid w:val="00F65497"/>
    <w:rsid w:val="00F71BB9"/>
    <w:rsid w:val="00F84E91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FB9E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134</cp:revision>
  <dcterms:created xsi:type="dcterms:W3CDTF">2022-02-25T06:23:00Z</dcterms:created>
  <dcterms:modified xsi:type="dcterms:W3CDTF">2025-06-30T06:52:00Z</dcterms:modified>
</cp:coreProperties>
</file>