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>OSNOVNA ŠKOLA IVANKE TROHAR</w:t>
      </w:r>
    </w:p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>Školska 11</w:t>
      </w:r>
    </w:p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KLASA: </w:t>
      </w:r>
      <w:r w:rsidRPr="008D247B">
        <w:rPr>
          <w:sz w:val="22"/>
          <w:szCs w:val="22"/>
        </w:rPr>
        <w:t>112-01/25-01/1</w:t>
      </w:r>
    </w:p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URBROJ: </w:t>
      </w:r>
      <w:r w:rsidRPr="008D247B">
        <w:rPr>
          <w:sz w:val="22"/>
          <w:szCs w:val="22"/>
        </w:rPr>
        <w:t>2112-3-2-01-25-67</w:t>
      </w:r>
    </w:p>
    <w:p w:rsidR="00E24899" w:rsidRPr="00EA031F" w:rsidRDefault="00E24899" w:rsidP="00E24899">
      <w:pPr>
        <w:rPr>
          <w:sz w:val="22"/>
          <w:szCs w:val="22"/>
        </w:rPr>
      </w:pPr>
      <w:r>
        <w:rPr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</w:t>
      </w:r>
    </w:p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   </w:t>
      </w:r>
      <w:r w:rsidRPr="00EA031F">
        <w:rPr>
          <w:b/>
          <w:sz w:val="22"/>
          <w:szCs w:val="22"/>
        </w:rPr>
        <w:t xml:space="preserve">                                           </w:t>
      </w:r>
    </w:p>
    <w:p w:rsidR="00E24899" w:rsidRPr="00EA031F" w:rsidRDefault="00E24899" w:rsidP="00E24899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POZIV NA INTERVJU</w:t>
      </w:r>
    </w:p>
    <w:p w:rsidR="00E24899" w:rsidRPr="00EA031F" w:rsidRDefault="00E24899" w:rsidP="00E24899">
      <w:pPr>
        <w:rPr>
          <w:b/>
          <w:sz w:val="22"/>
          <w:szCs w:val="22"/>
        </w:rPr>
      </w:pPr>
    </w:p>
    <w:p w:rsidR="00E24899" w:rsidRPr="00EA031F" w:rsidRDefault="00E24899" w:rsidP="00E24899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</w:t>
      </w:r>
      <w:r w:rsidRPr="00EA031F">
        <w:rPr>
          <w:b/>
          <w:sz w:val="22"/>
          <w:szCs w:val="22"/>
        </w:rPr>
        <w:t xml:space="preserve">INTERVJU S KANDIDATOM </w:t>
      </w:r>
      <w:r w:rsidRPr="00EA031F">
        <w:rPr>
          <w:sz w:val="22"/>
          <w:szCs w:val="22"/>
        </w:rPr>
        <w:t>u postupku natječaja  za r</w:t>
      </w:r>
      <w:r>
        <w:rPr>
          <w:sz w:val="22"/>
          <w:szCs w:val="22"/>
        </w:rPr>
        <w:t>adno mjesto učitelja fizike</w:t>
      </w:r>
      <w:r w:rsidRPr="00EA031F">
        <w:rPr>
          <w:sz w:val="22"/>
          <w:szCs w:val="22"/>
        </w:rPr>
        <w:t xml:space="preserve">,  na neodređeno </w:t>
      </w:r>
      <w:r>
        <w:rPr>
          <w:sz w:val="22"/>
          <w:szCs w:val="22"/>
        </w:rPr>
        <w:t>nepuno radno vrijeme 8 sati</w:t>
      </w:r>
      <w:r w:rsidRPr="00EA031F">
        <w:rPr>
          <w:sz w:val="22"/>
          <w:szCs w:val="22"/>
        </w:rPr>
        <w:t xml:space="preserve"> tjedno temeljem članka 14. Pravilnika o načinu i postupku zapošljavanja </w:t>
      </w:r>
      <w:r>
        <w:rPr>
          <w:sz w:val="22"/>
          <w:szCs w:val="22"/>
        </w:rPr>
        <w:t>koji je objavljen dana 17. rujna 2025</w:t>
      </w:r>
      <w:r w:rsidRPr="00EA031F">
        <w:rPr>
          <w:sz w:val="22"/>
          <w:szCs w:val="22"/>
        </w:rPr>
        <w:t xml:space="preserve">. na mrežnoj stranici i oglasnoj ploči Hrvatskog zavoda za zapošljavanje i mrežnoj stranici i oglasnoj ploči 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 </w:t>
      </w:r>
    </w:p>
    <w:p w:rsidR="00E24899" w:rsidRPr="00EA031F" w:rsidRDefault="00E24899" w:rsidP="00E24899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održat će dana </w:t>
      </w:r>
      <w:r w:rsidR="00D82990" w:rsidRPr="00D82990">
        <w:rPr>
          <w:b/>
          <w:sz w:val="22"/>
          <w:szCs w:val="22"/>
        </w:rPr>
        <w:t>15</w:t>
      </w:r>
      <w:r w:rsidRPr="00D8299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listopada 2025</w:t>
      </w:r>
      <w:r w:rsidRPr="00EA031F">
        <w:rPr>
          <w:b/>
          <w:sz w:val="22"/>
          <w:szCs w:val="22"/>
        </w:rPr>
        <w:t>.</w:t>
      </w:r>
      <w:r w:rsidR="00D82990">
        <w:rPr>
          <w:b/>
          <w:sz w:val="22"/>
          <w:szCs w:val="22"/>
        </w:rPr>
        <w:t xml:space="preserve"> godine, s početkom u 9 :0</w:t>
      </w:r>
      <w:bookmarkStart w:id="0" w:name="_GoBack"/>
      <w:bookmarkEnd w:id="0"/>
      <w:r w:rsidRPr="00EA031F">
        <w:rPr>
          <w:b/>
          <w:sz w:val="22"/>
          <w:szCs w:val="22"/>
        </w:rPr>
        <w:t>0 sati,</w:t>
      </w:r>
    </w:p>
    <w:p w:rsidR="00E24899" w:rsidRPr="00EA031F" w:rsidRDefault="00E24899" w:rsidP="00E24899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u Osnovnoj školi Ivanke </w:t>
      </w:r>
      <w:proofErr w:type="spellStart"/>
      <w:r w:rsidRPr="00EA031F">
        <w:rPr>
          <w:b/>
          <w:sz w:val="22"/>
          <w:szCs w:val="22"/>
        </w:rPr>
        <w:t>Trohar</w:t>
      </w:r>
      <w:proofErr w:type="spellEnd"/>
      <w:r w:rsidRPr="00EA031F">
        <w:rPr>
          <w:b/>
          <w:sz w:val="22"/>
          <w:szCs w:val="22"/>
        </w:rPr>
        <w:t>, u zbornici</w:t>
      </w:r>
    </w:p>
    <w:p w:rsidR="00E24899" w:rsidRPr="00EA031F" w:rsidRDefault="00E24899" w:rsidP="00E24899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     (1. kat zgrade, ).</w:t>
      </w:r>
    </w:p>
    <w:p w:rsidR="00E24899" w:rsidRPr="00EA031F" w:rsidRDefault="00E24899" w:rsidP="00E24899">
      <w:pPr>
        <w:ind w:left="420"/>
        <w:rPr>
          <w:sz w:val="22"/>
          <w:szCs w:val="22"/>
        </w:rPr>
      </w:pPr>
    </w:p>
    <w:p w:rsidR="00E24899" w:rsidRPr="00EA031F" w:rsidRDefault="00E24899" w:rsidP="00E24899">
      <w:pPr>
        <w:rPr>
          <w:sz w:val="22"/>
          <w:szCs w:val="22"/>
        </w:rPr>
      </w:pPr>
      <w:r>
        <w:rPr>
          <w:sz w:val="22"/>
          <w:szCs w:val="22"/>
        </w:rPr>
        <w:t xml:space="preserve"> Na razgovor se poziva slijedeći kandidat</w:t>
      </w:r>
      <w:r w:rsidRPr="00EA031F">
        <w:rPr>
          <w:sz w:val="22"/>
          <w:szCs w:val="22"/>
        </w:rPr>
        <w:t>:</w:t>
      </w:r>
    </w:p>
    <w:p w:rsidR="00E24899" w:rsidRPr="00EA031F" w:rsidRDefault="00E24899" w:rsidP="00E24899">
      <w:pPr>
        <w:ind w:left="60"/>
        <w:rPr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7560"/>
      </w:tblGrid>
      <w:tr w:rsidR="00E24899" w:rsidRPr="00EA031F" w:rsidTr="00685E7B">
        <w:tc>
          <w:tcPr>
            <w:tcW w:w="1466" w:type="dxa"/>
            <w:shd w:val="clear" w:color="auto" w:fill="auto"/>
          </w:tcPr>
          <w:p w:rsidR="00E24899" w:rsidRPr="00EA031F" w:rsidRDefault="00E24899" w:rsidP="00685E7B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Redni broj</w:t>
            </w:r>
          </w:p>
        </w:tc>
        <w:tc>
          <w:tcPr>
            <w:tcW w:w="7762" w:type="dxa"/>
            <w:shd w:val="clear" w:color="auto" w:fill="auto"/>
          </w:tcPr>
          <w:p w:rsidR="00E24899" w:rsidRPr="00EA031F" w:rsidRDefault="00E24899" w:rsidP="00685E7B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Prezime i ime kandidata</w:t>
            </w:r>
          </w:p>
        </w:tc>
      </w:tr>
      <w:tr w:rsidR="00E24899" w:rsidRPr="00EA031F" w:rsidTr="00685E7B">
        <w:tc>
          <w:tcPr>
            <w:tcW w:w="1466" w:type="dxa"/>
            <w:shd w:val="clear" w:color="auto" w:fill="auto"/>
          </w:tcPr>
          <w:p w:rsidR="00E24899" w:rsidRPr="00EA031F" w:rsidRDefault="00E24899" w:rsidP="00685E7B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1.</w:t>
            </w:r>
          </w:p>
        </w:tc>
        <w:tc>
          <w:tcPr>
            <w:tcW w:w="7762" w:type="dxa"/>
            <w:shd w:val="clear" w:color="auto" w:fill="auto"/>
          </w:tcPr>
          <w:p w:rsidR="00E24899" w:rsidRPr="00EA031F" w:rsidRDefault="00E24899" w:rsidP="00685E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Đakulović</w:t>
            </w:r>
            <w:proofErr w:type="spellEnd"/>
            <w:r>
              <w:rPr>
                <w:sz w:val="22"/>
                <w:szCs w:val="22"/>
              </w:rPr>
              <w:t xml:space="preserve"> Petar,</w:t>
            </w:r>
            <w:r>
              <w:t xml:space="preserve"> magistar edukacije politehnike i informatike (sveučilišni diplomski studij</w:t>
            </w:r>
            <w:r w:rsidR="00E73C70">
              <w:t>-nastavnički smjer)  članak 16.b</w:t>
            </w:r>
            <w:r>
              <w:t xml:space="preserve">) Pravilnika o odgovarajućoj vrsti obrazovanja učitelja i stručnih suradnika u osnovnoj školi </w:t>
            </w:r>
          </w:p>
        </w:tc>
      </w:tr>
    </w:tbl>
    <w:p w:rsidR="00E24899" w:rsidRPr="00EA031F" w:rsidRDefault="00E24899" w:rsidP="00E24899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Ako kandidat/kina ne pristupi razgovoru u navedenom vremenu ili pristupi nakon vremena određenog za početak razgovora (intervjua), ne smatra se kandidatkinjom natječaja.</w:t>
      </w:r>
    </w:p>
    <w:p w:rsidR="00E24899" w:rsidRPr="00EA031F" w:rsidRDefault="00E24899" w:rsidP="00E24899">
      <w:pPr>
        <w:rPr>
          <w:sz w:val="22"/>
          <w:szCs w:val="22"/>
        </w:rPr>
      </w:pP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 Povjerenstvo na razgovoru  s kandidatom utvrđuje znanja, sposobnosti, interese, motivaciju kandidata za rad u Školi. Svaki član Povjerenstva vrednuje rezultat razgovora (intervjua) bodovima od 0 do 10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Smatra se da je kandidat zadovoljio na razgovoru, ako je ostvario o najmanje 50% bodova.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Nakon provedenog razgovora (intervjua) Povjerenstvo utvrđuje rang listu kandidata prema ukupnom broju bodova ostvarenih na intervjuu.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Poziv na</w:t>
      </w:r>
      <w:r>
        <w:rPr>
          <w:sz w:val="22"/>
          <w:szCs w:val="22"/>
        </w:rPr>
        <w:t xml:space="preserve"> razgovor  objavljen  je dana </w:t>
      </w:r>
      <w:r w:rsidRPr="00CC1FCD">
        <w:rPr>
          <w:b/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na mrežnoj stranici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</w:t>
      </w:r>
      <w:hyperlink r:id="rId4" w:history="1">
        <w:r w:rsidRPr="00CB3C95">
          <w:rPr>
            <w:rStyle w:val="Hiperveza"/>
          </w:rPr>
          <w:t>http://os-itrohar-fuzine.skole.hr/</w:t>
        </w:r>
      </w:hyperlink>
      <w:r>
        <w:rPr>
          <w:rStyle w:val="Hiperveza"/>
        </w:rPr>
        <w:t xml:space="preserve"> 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</w:p>
    <w:p w:rsidR="00E24899" w:rsidRPr="00EA031F" w:rsidRDefault="00E24899" w:rsidP="00E24899">
      <w:pPr>
        <w:jc w:val="center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SARŽAJ I  NAČIN RAZGOVORA</w:t>
      </w:r>
    </w:p>
    <w:p w:rsidR="00E24899" w:rsidRPr="00EA031F" w:rsidRDefault="00E24899" w:rsidP="00E24899">
      <w:pPr>
        <w:jc w:val="both"/>
        <w:rPr>
          <w:b/>
          <w:sz w:val="22"/>
          <w:szCs w:val="22"/>
        </w:rPr>
      </w:pPr>
    </w:p>
    <w:p w:rsidR="00E24899" w:rsidRPr="00EA031F" w:rsidRDefault="00E24899" w:rsidP="00E24899">
      <w:pPr>
        <w:jc w:val="both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PRAVILA RAZGOVORA (INTERVJUA):</w:t>
      </w:r>
    </w:p>
    <w:p w:rsidR="00E24899" w:rsidRPr="00EA031F" w:rsidRDefault="00E24899" w:rsidP="00E24899">
      <w:pPr>
        <w:jc w:val="both"/>
        <w:rPr>
          <w:b/>
          <w:sz w:val="22"/>
          <w:szCs w:val="22"/>
        </w:rPr>
      </w:pP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Sukladno odredbama članka 14. Pravilnika o načinu i postupku zapošljavanja u Osnovnoj školi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obavit će se razgovor (intervju)  s kandidatkinjom. 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Kandidati su obvezni pristupiti provjeri znanja i sposobnosti putem razgovora (intervjua).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Ako kandidat ne pristupi intervjuu, smatra se da je povukao prijavu na </w:t>
      </w:r>
      <w:r>
        <w:rPr>
          <w:sz w:val="22"/>
          <w:szCs w:val="22"/>
        </w:rPr>
        <w:t>natječaj.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Kandidat je dužan ponijeti sa sobom osobnu iskaznicu ili drugu identifikacijsku javnu ispravu na temelju koje se utvrđuje njegov identitet prije razgovora (intervjua). 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Nakon utvrđivanja identiteta kandidatima  Povjerenstvo će krenuti s razgovorom (intervjuom) s kandidatom.</w:t>
      </w:r>
      <w:r w:rsidRPr="00CE16BC">
        <w:t xml:space="preserve"> </w:t>
      </w:r>
      <w:r>
        <w:t>O</w:t>
      </w:r>
      <w:r w:rsidRPr="00613367">
        <w:t>bavijest</w:t>
      </w:r>
      <w:r>
        <w:t xml:space="preserve"> o izboru kandidata</w:t>
      </w:r>
      <w:r w:rsidRPr="00613367">
        <w:t xml:space="preserve"> objaviti će se na web stranici Škole temeljem članka 7. Pravilnika o načinu i postupku zapošljavanja u Osnovnoj školi Ivanke </w:t>
      </w:r>
      <w:proofErr w:type="spellStart"/>
      <w:r w:rsidRPr="00613367">
        <w:t>Trohar</w:t>
      </w:r>
      <w:proofErr w:type="spellEnd"/>
      <w:r>
        <w:t>.</w:t>
      </w:r>
    </w:p>
    <w:p w:rsidR="00E24899" w:rsidRPr="00EA031F" w:rsidRDefault="00E24899" w:rsidP="00E24899">
      <w:pPr>
        <w:jc w:val="both"/>
        <w:rPr>
          <w:sz w:val="22"/>
          <w:szCs w:val="22"/>
        </w:rPr>
      </w:pPr>
    </w:p>
    <w:p w:rsidR="00E24899" w:rsidRPr="00EA031F" w:rsidRDefault="00E24899" w:rsidP="00E24899">
      <w:pPr>
        <w:jc w:val="right"/>
        <w:rPr>
          <w:sz w:val="22"/>
          <w:szCs w:val="22"/>
        </w:rPr>
      </w:pPr>
      <w:r w:rsidRPr="00EA031F">
        <w:rPr>
          <w:sz w:val="22"/>
          <w:szCs w:val="22"/>
        </w:rPr>
        <w:t>POVJERENSTVO ZA VREDNOVANJE KANDIDATA</w:t>
      </w:r>
    </w:p>
    <w:p w:rsidR="00B4748F" w:rsidRDefault="00B4748F"/>
    <w:sectPr w:rsidR="00B4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99"/>
    <w:rsid w:val="00B4748F"/>
    <w:rsid w:val="00D82990"/>
    <w:rsid w:val="00E24899"/>
    <w:rsid w:val="00E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3349"/>
  <w15:chartTrackingRefBased/>
  <w15:docId w15:val="{A59BE2D1-BE38-4CDE-842A-5E48621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4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itrohar-fuzin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2025-10-08T10:40:00Z</dcterms:created>
  <dcterms:modified xsi:type="dcterms:W3CDTF">2025-10-08T11:51:00Z</dcterms:modified>
</cp:coreProperties>
</file>